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05" w:rsidRDefault="00350E05" w:rsidP="0058086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lang w:val="ru-RU"/>
        </w:rPr>
      </w:pPr>
    </w:p>
    <w:p w:rsidR="00580862" w:rsidRPr="00C85DC4" w:rsidRDefault="00580862" w:rsidP="0058086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C85DC4">
        <w:rPr>
          <w:rFonts w:ascii="Times New Roman" w:hAnsi="Times New Roman" w:cs="Times New Roman"/>
          <w:b w:val="0"/>
          <w:i w:val="0"/>
        </w:rPr>
        <w:t>Черкаський державний технологічний університет</w:t>
      </w:r>
    </w:p>
    <w:p w:rsidR="00580862" w:rsidRPr="00A12259" w:rsidRDefault="00A12259" w:rsidP="00A12259">
      <w:pPr>
        <w:spacing w:line="240" w:lineRule="auto"/>
        <w:ind w:firstLine="0"/>
        <w:jc w:val="center"/>
        <w:rPr>
          <w:szCs w:val="28"/>
        </w:rPr>
      </w:pPr>
      <w:r w:rsidRPr="00A12259">
        <w:rPr>
          <w:szCs w:val="28"/>
        </w:rPr>
        <w:t xml:space="preserve">Факультет </w:t>
      </w:r>
      <w:r w:rsidR="00B951F4">
        <w:rPr>
          <w:szCs w:val="28"/>
        </w:rPr>
        <w:t>економіки та управління</w:t>
      </w:r>
    </w:p>
    <w:p w:rsidR="007C79B3" w:rsidRPr="00C85DC4" w:rsidRDefault="007C79B3" w:rsidP="00580862">
      <w:pPr>
        <w:spacing w:line="240" w:lineRule="auto"/>
        <w:jc w:val="right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C85DC4" w:rsidTr="00C85DC4">
        <w:tc>
          <w:tcPr>
            <w:tcW w:w="6062" w:type="dxa"/>
          </w:tcPr>
          <w:p w:rsidR="00C85DC4" w:rsidRDefault="00C85DC4" w:rsidP="00C85DC4">
            <w:pPr>
              <w:jc w:val="righ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F56345" w:rsidRPr="00F56345" w:rsidRDefault="00F56345" w:rsidP="00F563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56345">
              <w:rPr>
                <w:b/>
                <w:bCs/>
                <w:color w:val="000000"/>
                <w:sz w:val="28"/>
                <w:szCs w:val="28"/>
              </w:rPr>
              <w:t>«ЗАТВЕРДЖУЮ»</w:t>
            </w:r>
          </w:p>
          <w:p w:rsidR="00F56345" w:rsidRPr="00F56345" w:rsidRDefault="00F56345" w:rsidP="00F56345">
            <w:pPr>
              <w:rPr>
                <w:color w:val="000000"/>
                <w:sz w:val="28"/>
                <w:szCs w:val="28"/>
              </w:rPr>
            </w:pPr>
            <w:r w:rsidRPr="00F56345">
              <w:rPr>
                <w:color w:val="000000"/>
                <w:sz w:val="28"/>
                <w:szCs w:val="28"/>
              </w:rPr>
              <w:t>Голова вченої ради факультету економіки та управління</w:t>
            </w:r>
          </w:p>
          <w:p w:rsidR="00F56345" w:rsidRPr="00F56345" w:rsidRDefault="00F56345" w:rsidP="00F56345">
            <w:pPr>
              <w:rPr>
                <w:color w:val="000000"/>
                <w:sz w:val="28"/>
                <w:szCs w:val="28"/>
              </w:rPr>
            </w:pPr>
            <w:r w:rsidRPr="00F56345">
              <w:rPr>
                <w:color w:val="000000"/>
                <w:sz w:val="28"/>
                <w:szCs w:val="28"/>
              </w:rPr>
              <w:t xml:space="preserve"> _________ / В.В. Демиденко</w:t>
            </w:r>
          </w:p>
          <w:p w:rsidR="00F56345" w:rsidRPr="00F56345" w:rsidRDefault="00F56345" w:rsidP="00F56345">
            <w:pPr>
              <w:rPr>
                <w:color w:val="000000"/>
                <w:sz w:val="28"/>
                <w:szCs w:val="28"/>
              </w:rPr>
            </w:pPr>
            <w:r w:rsidRPr="00F56345">
              <w:rPr>
                <w:color w:val="000000"/>
                <w:sz w:val="28"/>
                <w:szCs w:val="28"/>
              </w:rPr>
              <w:t xml:space="preserve">Протокол № 8 </w:t>
            </w:r>
          </w:p>
          <w:p w:rsidR="00F56345" w:rsidRPr="00F56345" w:rsidRDefault="00F56345" w:rsidP="00F56345">
            <w:pPr>
              <w:rPr>
                <w:color w:val="000000"/>
                <w:sz w:val="28"/>
                <w:szCs w:val="28"/>
                <w:u w:val="single"/>
              </w:rPr>
            </w:pPr>
            <w:r w:rsidRPr="00F56345">
              <w:rPr>
                <w:color w:val="000000"/>
                <w:sz w:val="28"/>
                <w:szCs w:val="28"/>
                <w:u w:val="single"/>
              </w:rPr>
              <w:t>«1» червня 2020р.</w:t>
            </w:r>
          </w:p>
          <w:p w:rsidR="00C85DC4" w:rsidRPr="00F56345" w:rsidRDefault="00C85DC4" w:rsidP="00C85DC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C79B3" w:rsidRPr="00C85DC4" w:rsidRDefault="007C79B3" w:rsidP="00580862">
      <w:pPr>
        <w:spacing w:line="240" w:lineRule="auto"/>
        <w:jc w:val="right"/>
        <w:rPr>
          <w:b/>
          <w:szCs w:val="28"/>
        </w:rPr>
      </w:pPr>
    </w:p>
    <w:p w:rsidR="007C79B3" w:rsidRPr="00C85DC4" w:rsidRDefault="007C79B3" w:rsidP="00580862">
      <w:pPr>
        <w:spacing w:line="240" w:lineRule="auto"/>
        <w:jc w:val="right"/>
        <w:rPr>
          <w:b/>
          <w:szCs w:val="28"/>
        </w:rPr>
      </w:pPr>
    </w:p>
    <w:p w:rsidR="007C79B3" w:rsidRPr="00C85DC4" w:rsidRDefault="007C79B3" w:rsidP="00580862">
      <w:pPr>
        <w:spacing w:line="240" w:lineRule="auto"/>
        <w:jc w:val="right"/>
        <w:rPr>
          <w:szCs w:val="28"/>
        </w:rPr>
      </w:pPr>
    </w:p>
    <w:p w:rsidR="001945A9" w:rsidRDefault="001945A9" w:rsidP="00580862">
      <w:pPr>
        <w:pStyle w:val="1"/>
        <w:spacing w:before="0"/>
        <w:rPr>
          <w:sz w:val="44"/>
          <w:szCs w:val="44"/>
        </w:rPr>
      </w:pPr>
    </w:p>
    <w:p w:rsidR="00580862" w:rsidRPr="004A691E" w:rsidRDefault="00580862" w:rsidP="00580862">
      <w:pPr>
        <w:pStyle w:val="1"/>
        <w:spacing w:before="0"/>
        <w:rPr>
          <w:sz w:val="44"/>
          <w:szCs w:val="44"/>
        </w:rPr>
      </w:pPr>
      <w:r>
        <w:rPr>
          <w:sz w:val="44"/>
          <w:szCs w:val="44"/>
        </w:rPr>
        <w:t>СИЛАБУС</w:t>
      </w:r>
    </w:p>
    <w:p w:rsidR="008B3D98" w:rsidRPr="008B3D98" w:rsidRDefault="00580862" w:rsidP="008B3D98">
      <w:pPr>
        <w:pStyle w:val="1"/>
        <w:spacing w:before="0"/>
        <w:rPr>
          <w:b w:val="0"/>
          <w:bCs w:val="0"/>
          <w:sz w:val="36"/>
          <w:szCs w:val="36"/>
        </w:rPr>
      </w:pPr>
      <w:r w:rsidRPr="008B3D98">
        <w:rPr>
          <w:b w:val="0"/>
          <w:bCs w:val="0"/>
          <w:sz w:val="36"/>
          <w:szCs w:val="36"/>
        </w:rPr>
        <w:t>навчальної дисципліни</w:t>
      </w:r>
      <w:r w:rsidR="008B3D98" w:rsidRPr="008B3D98">
        <w:rPr>
          <w:b w:val="0"/>
          <w:bCs w:val="0"/>
          <w:sz w:val="36"/>
          <w:szCs w:val="36"/>
        </w:rPr>
        <w:t xml:space="preserve"> вільного вибору</w:t>
      </w:r>
    </w:p>
    <w:p w:rsidR="008B3D98" w:rsidRDefault="008B3D98" w:rsidP="008B3D98">
      <w:pPr>
        <w:spacing w:line="240" w:lineRule="auto"/>
        <w:ind w:firstLine="0"/>
        <w:jc w:val="center"/>
        <w:rPr>
          <w:sz w:val="36"/>
          <w:szCs w:val="36"/>
          <w:lang w:eastAsia="ru-RU"/>
        </w:rPr>
      </w:pPr>
      <w:r w:rsidRPr="008B3D98">
        <w:rPr>
          <w:sz w:val="36"/>
          <w:szCs w:val="36"/>
          <w:lang w:eastAsia="ru-RU"/>
        </w:rPr>
        <w:t>здобувачів вищої освіти</w:t>
      </w:r>
    </w:p>
    <w:p w:rsidR="00A75C80" w:rsidRPr="008B3D98" w:rsidRDefault="00A75C80" w:rsidP="008B3D98">
      <w:pPr>
        <w:spacing w:line="240" w:lineRule="auto"/>
        <w:ind w:firstLine="0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магістерського освітнього рівня</w:t>
      </w:r>
    </w:p>
    <w:p w:rsidR="00580862" w:rsidRDefault="00A75C80" w:rsidP="008B3D98">
      <w:pPr>
        <w:pStyle w:val="1"/>
        <w:spacing w:before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(</w:t>
      </w:r>
      <w:r w:rsidR="00B77BD4">
        <w:rPr>
          <w:b w:val="0"/>
          <w:bCs w:val="0"/>
          <w:sz w:val="36"/>
          <w:szCs w:val="36"/>
        </w:rPr>
        <w:t xml:space="preserve">цикл </w:t>
      </w:r>
      <w:r w:rsidR="00B77BD4">
        <w:rPr>
          <w:b w:val="0"/>
          <w:bCs w:val="0"/>
          <w:sz w:val="36"/>
          <w:szCs w:val="36"/>
          <w:lang w:val="ru-RU"/>
        </w:rPr>
        <w:t>професій</w:t>
      </w:r>
      <w:r w:rsidR="008B3D98" w:rsidRPr="008B3D98">
        <w:rPr>
          <w:b w:val="0"/>
          <w:bCs w:val="0"/>
          <w:sz w:val="36"/>
          <w:szCs w:val="36"/>
        </w:rPr>
        <w:t>ної підготовки</w:t>
      </w:r>
      <w:r>
        <w:rPr>
          <w:b w:val="0"/>
          <w:bCs w:val="0"/>
          <w:sz w:val="36"/>
          <w:szCs w:val="36"/>
        </w:rPr>
        <w:t>)</w:t>
      </w:r>
    </w:p>
    <w:p w:rsidR="008B3D98" w:rsidRPr="008B3D98" w:rsidRDefault="008B3D98" w:rsidP="008B3D98">
      <w:pPr>
        <w:rPr>
          <w:lang w:eastAsia="ru-RU"/>
        </w:rPr>
      </w:pPr>
    </w:p>
    <w:p w:rsidR="00580862" w:rsidRPr="00B951F4" w:rsidRDefault="00826007" w:rsidP="00580862">
      <w:pPr>
        <w:pStyle w:val="1"/>
        <w:spacing w:before="0"/>
        <w:rPr>
          <w:sz w:val="36"/>
          <w:szCs w:val="36"/>
          <w:u w:val="single"/>
        </w:rPr>
      </w:pPr>
      <w:r w:rsidRPr="00B951F4">
        <w:rPr>
          <w:b w:val="0"/>
          <w:bCs w:val="0"/>
          <w:sz w:val="36"/>
          <w:szCs w:val="36"/>
          <w:u w:val="single"/>
        </w:rPr>
        <w:t xml:space="preserve">« </w:t>
      </w:r>
      <w:r w:rsidR="00350E05">
        <w:rPr>
          <w:b w:val="0"/>
          <w:bCs w:val="0"/>
          <w:sz w:val="36"/>
          <w:szCs w:val="36"/>
          <w:u w:val="single"/>
        </w:rPr>
        <w:t>УПРАВЛІНСЬКІ ТЕХНОЛОГІЇ ЕЛЕКТРОННОЇ КОМЕРЦІЇ</w:t>
      </w:r>
      <w:r w:rsidRPr="00B951F4">
        <w:rPr>
          <w:bCs w:val="0"/>
          <w:sz w:val="36"/>
          <w:szCs w:val="36"/>
          <w:u w:val="single"/>
        </w:rPr>
        <w:t>»</w:t>
      </w:r>
    </w:p>
    <w:p w:rsidR="00580862" w:rsidRDefault="00580862" w:rsidP="00580862">
      <w:pPr>
        <w:spacing w:line="240" w:lineRule="auto"/>
        <w:jc w:val="center"/>
        <w:rPr>
          <w:szCs w:val="28"/>
        </w:rPr>
      </w:pPr>
    </w:p>
    <w:p w:rsidR="008B3D98" w:rsidRDefault="008B3D98" w:rsidP="00580862">
      <w:pPr>
        <w:spacing w:line="240" w:lineRule="auto"/>
        <w:jc w:val="center"/>
        <w:rPr>
          <w:szCs w:val="28"/>
        </w:rPr>
      </w:pPr>
    </w:p>
    <w:p w:rsidR="00580862" w:rsidRDefault="00580862" w:rsidP="00580862">
      <w:pPr>
        <w:spacing w:line="240" w:lineRule="auto"/>
        <w:rPr>
          <w:szCs w:val="28"/>
        </w:rPr>
      </w:pPr>
    </w:p>
    <w:p w:rsidR="00580862" w:rsidRPr="00016D6D" w:rsidRDefault="00580862" w:rsidP="00580862">
      <w:pPr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580862" w:rsidRDefault="00580862" w:rsidP="00580862">
      <w:pPr>
        <w:spacing w:line="240" w:lineRule="auto"/>
        <w:rPr>
          <w:szCs w:val="18"/>
          <w:u w:val="single"/>
        </w:rPr>
      </w:pPr>
      <w:r w:rsidRPr="00DA2E2B">
        <w:rPr>
          <w:color w:val="FFFFFF"/>
          <w:szCs w:val="18"/>
          <w:u w:val="single"/>
        </w:rPr>
        <w:t>.</w:t>
      </w:r>
    </w:p>
    <w:p w:rsidR="00580862" w:rsidRDefault="00580862" w:rsidP="00580862">
      <w:pPr>
        <w:spacing w:line="240" w:lineRule="auto"/>
        <w:rPr>
          <w:szCs w:val="28"/>
        </w:rPr>
      </w:pPr>
    </w:p>
    <w:p w:rsidR="00580862" w:rsidRDefault="00580862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8B3D98" w:rsidRDefault="008B3D98" w:rsidP="00580862">
      <w:pPr>
        <w:spacing w:line="240" w:lineRule="auto"/>
        <w:rPr>
          <w:szCs w:val="28"/>
        </w:rPr>
      </w:pPr>
    </w:p>
    <w:p w:rsidR="008B3D98" w:rsidRDefault="008B3D98" w:rsidP="00580862">
      <w:pPr>
        <w:spacing w:line="240" w:lineRule="auto"/>
        <w:rPr>
          <w:szCs w:val="28"/>
        </w:rPr>
      </w:pPr>
    </w:p>
    <w:p w:rsidR="008B3D98" w:rsidRDefault="008B3D98" w:rsidP="00580862">
      <w:pPr>
        <w:spacing w:line="240" w:lineRule="auto"/>
        <w:rPr>
          <w:szCs w:val="28"/>
        </w:rPr>
      </w:pPr>
    </w:p>
    <w:p w:rsidR="00B951F4" w:rsidRDefault="00B951F4" w:rsidP="00580862">
      <w:pPr>
        <w:spacing w:line="240" w:lineRule="auto"/>
        <w:jc w:val="center"/>
        <w:rPr>
          <w:szCs w:val="18"/>
        </w:rPr>
      </w:pPr>
    </w:p>
    <w:p w:rsidR="00A75C80" w:rsidRDefault="008777D2" w:rsidP="00580862">
      <w:pPr>
        <w:spacing w:line="240" w:lineRule="auto"/>
        <w:jc w:val="center"/>
        <w:rPr>
          <w:szCs w:val="18"/>
        </w:rPr>
      </w:pPr>
      <w:r w:rsidRPr="00227AA1">
        <w:rPr>
          <w:szCs w:val="18"/>
        </w:rPr>
        <w:t>20</w:t>
      </w:r>
      <w:r w:rsidRPr="00FC3545">
        <w:rPr>
          <w:szCs w:val="18"/>
        </w:rPr>
        <w:t>20</w:t>
      </w:r>
      <w:r w:rsidR="00D86D26">
        <w:rPr>
          <w:szCs w:val="18"/>
        </w:rPr>
        <w:t>–</w:t>
      </w:r>
      <w:r w:rsidRPr="00227AA1">
        <w:rPr>
          <w:szCs w:val="18"/>
        </w:rPr>
        <w:t xml:space="preserve"> 202</w:t>
      </w:r>
      <w:r w:rsidRPr="00FC3545">
        <w:rPr>
          <w:szCs w:val="18"/>
        </w:rPr>
        <w:t>1</w:t>
      </w:r>
      <w:r w:rsidR="00580862">
        <w:rPr>
          <w:szCs w:val="18"/>
        </w:rPr>
        <w:t>навчальний рік</w:t>
      </w:r>
    </w:p>
    <w:p w:rsidR="00580862" w:rsidRDefault="00580862" w:rsidP="00580862">
      <w:pPr>
        <w:spacing w:line="240" w:lineRule="auto"/>
        <w:jc w:val="center"/>
        <w:rPr>
          <w:szCs w:val="18"/>
        </w:rPr>
      </w:pPr>
    </w:p>
    <w:p w:rsidR="00A75C80" w:rsidRDefault="00C85DC4" w:rsidP="00826007">
      <w:pPr>
        <w:spacing w:line="240" w:lineRule="auto"/>
        <w:ind w:firstLine="0"/>
        <w:rPr>
          <w:szCs w:val="28"/>
          <w:u w:val="single"/>
        </w:rPr>
      </w:pPr>
      <w:r>
        <w:rPr>
          <w:szCs w:val="28"/>
        </w:rPr>
        <w:lastRenderedPageBreak/>
        <w:t>Розробник</w:t>
      </w:r>
      <w:r w:rsidR="000833C7">
        <w:rPr>
          <w:szCs w:val="28"/>
        </w:rPr>
        <w:t xml:space="preserve"> </w:t>
      </w:r>
      <w:r>
        <w:rPr>
          <w:szCs w:val="28"/>
        </w:rPr>
        <w:t>силабусу</w:t>
      </w:r>
      <w:r w:rsidR="00F04D02" w:rsidRPr="0057249B">
        <w:rPr>
          <w:szCs w:val="28"/>
        </w:rPr>
        <w:t xml:space="preserve">: </w:t>
      </w:r>
    </w:p>
    <w:p w:rsidR="00826007" w:rsidRDefault="00350E05" w:rsidP="00826007">
      <w:pPr>
        <w:spacing w:line="240" w:lineRule="auto"/>
        <w:ind w:firstLine="0"/>
        <w:rPr>
          <w:szCs w:val="28"/>
          <w:u w:val="single"/>
        </w:rPr>
      </w:pPr>
      <w:r>
        <w:rPr>
          <w:szCs w:val="28"/>
          <w:u w:val="single"/>
        </w:rPr>
        <w:t>Пригодюк О</w:t>
      </w:r>
      <w:r w:rsidR="00826007">
        <w:rPr>
          <w:szCs w:val="28"/>
          <w:u w:val="single"/>
        </w:rPr>
        <w:t>.</w:t>
      </w:r>
      <w:r>
        <w:rPr>
          <w:szCs w:val="28"/>
          <w:u w:val="single"/>
        </w:rPr>
        <w:t>М.</w:t>
      </w:r>
      <w:r w:rsidR="00826007">
        <w:rPr>
          <w:szCs w:val="28"/>
          <w:u w:val="single"/>
        </w:rPr>
        <w:t xml:space="preserve">, </w:t>
      </w:r>
      <w:r>
        <w:rPr>
          <w:szCs w:val="28"/>
          <w:u w:val="single"/>
        </w:rPr>
        <w:t>к.е.н., старший викладач</w:t>
      </w:r>
      <w:r w:rsidR="00B951F4" w:rsidRPr="00B951F4">
        <w:rPr>
          <w:szCs w:val="28"/>
          <w:u w:val="single"/>
        </w:rPr>
        <w:t xml:space="preserve"> кафедри </w:t>
      </w:r>
      <w:r>
        <w:rPr>
          <w:szCs w:val="28"/>
          <w:u w:val="single"/>
        </w:rPr>
        <w:t>менеджменту та бізнес-адміністрування</w:t>
      </w:r>
    </w:p>
    <w:p w:rsidR="00F04D02" w:rsidRPr="0057249B" w:rsidRDefault="00F04D02" w:rsidP="00826007">
      <w:pPr>
        <w:spacing w:line="240" w:lineRule="auto"/>
        <w:ind w:firstLine="0"/>
        <w:rPr>
          <w:i/>
          <w:sz w:val="24"/>
          <w:szCs w:val="24"/>
        </w:rPr>
      </w:pPr>
      <w:r w:rsidRPr="0057249B">
        <w:rPr>
          <w:i/>
          <w:sz w:val="24"/>
          <w:szCs w:val="24"/>
        </w:rPr>
        <w:t xml:space="preserve">(ПІБ, наук.ст., </w:t>
      </w:r>
      <w:r>
        <w:rPr>
          <w:i/>
          <w:sz w:val="24"/>
          <w:szCs w:val="24"/>
        </w:rPr>
        <w:t xml:space="preserve">вчене </w:t>
      </w:r>
      <w:r w:rsidRPr="0057249B">
        <w:rPr>
          <w:i/>
          <w:sz w:val="24"/>
          <w:szCs w:val="24"/>
        </w:rPr>
        <w:t>зв., посада НПП кафедри, що розроби</w:t>
      </w:r>
      <w:r w:rsidR="00C85DC4">
        <w:rPr>
          <w:i/>
          <w:sz w:val="24"/>
          <w:szCs w:val="24"/>
        </w:rPr>
        <w:t>в силабус</w:t>
      </w:r>
      <w:r w:rsidRPr="0057249B">
        <w:rPr>
          <w:i/>
          <w:sz w:val="24"/>
          <w:szCs w:val="24"/>
        </w:rPr>
        <w:t>)</w:t>
      </w:r>
    </w:p>
    <w:p w:rsidR="00F04D02" w:rsidRPr="0057249B" w:rsidRDefault="00F04D02" w:rsidP="00F04D02">
      <w:pPr>
        <w:spacing w:line="240" w:lineRule="auto"/>
        <w:ind w:firstLine="567"/>
      </w:pPr>
    </w:p>
    <w:p w:rsidR="00F04D02" w:rsidRPr="0057249B" w:rsidRDefault="00F04D02" w:rsidP="00F04D02">
      <w:pPr>
        <w:spacing w:line="240" w:lineRule="auto"/>
        <w:ind w:firstLine="567"/>
      </w:pPr>
    </w:p>
    <w:p w:rsidR="00F04D02" w:rsidRPr="0057249B" w:rsidRDefault="00F04D02" w:rsidP="00F04D02">
      <w:pPr>
        <w:spacing w:line="240" w:lineRule="auto"/>
        <w:ind w:firstLine="567"/>
      </w:pPr>
    </w:p>
    <w:p w:rsidR="00F56345" w:rsidRPr="004C2693" w:rsidRDefault="00F56345" w:rsidP="00F56345">
      <w:pPr>
        <w:spacing w:line="240" w:lineRule="auto"/>
        <w:ind w:firstLine="0"/>
      </w:pPr>
      <w:r w:rsidRPr="004C2693">
        <w:t>Силабус затверджений на засіданні кафедри менеджменту та бізнес-адміністрування</w:t>
      </w:r>
    </w:p>
    <w:p w:rsidR="00F56345" w:rsidRPr="00EE4C41" w:rsidRDefault="00F56345" w:rsidP="00F56345">
      <w:pPr>
        <w:spacing w:line="240" w:lineRule="auto"/>
        <w:ind w:firstLine="0"/>
        <w:rPr>
          <w:color w:val="000000"/>
        </w:rPr>
      </w:pPr>
    </w:p>
    <w:p w:rsidR="00F56345" w:rsidRPr="00EE4C41" w:rsidRDefault="00F56345" w:rsidP="00F56345">
      <w:pPr>
        <w:spacing w:line="240" w:lineRule="auto"/>
        <w:ind w:firstLine="0"/>
        <w:rPr>
          <w:color w:val="000000"/>
          <w:u w:val="single"/>
        </w:rPr>
      </w:pPr>
      <w:r w:rsidRPr="00EE4C41">
        <w:rPr>
          <w:color w:val="000000"/>
        </w:rPr>
        <w:t xml:space="preserve">Протокол </w:t>
      </w:r>
      <w:r w:rsidRPr="00EE4C41">
        <w:rPr>
          <w:color w:val="000000"/>
          <w:u w:val="single"/>
        </w:rPr>
        <w:t>№ 10 від “28” квітня 2020 року</w:t>
      </w:r>
    </w:p>
    <w:p w:rsidR="00F56345" w:rsidRPr="00EE4C41" w:rsidRDefault="00F56345" w:rsidP="00F56345">
      <w:pPr>
        <w:rPr>
          <w:b/>
          <w:bCs/>
          <w:caps/>
          <w:color w:val="000000"/>
          <w:lang w:eastAsia="ru-RU"/>
        </w:rPr>
      </w:pPr>
    </w:p>
    <w:p w:rsidR="00F56345" w:rsidRPr="00EE4C41" w:rsidRDefault="00F56345" w:rsidP="00F56345">
      <w:pPr>
        <w:spacing w:line="240" w:lineRule="auto"/>
        <w:ind w:firstLine="0"/>
        <w:jc w:val="left"/>
        <w:rPr>
          <w:color w:val="000000"/>
        </w:rPr>
      </w:pPr>
      <w:r w:rsidRPr="00EE4C41">
        <w:rPr>
          <w:color w:val="000000"/>
        </w:rPr>
        <w:t>Обговорено та рекомендовано до затвердження методичною комісією факультету економіки та управління</w:t>
      </w:r>
    </w:p>
    <w:p w:rsidR="00F56345" w:rsidRPr="00EE4C41" w:rsidRDefault="00F56345" w:rsidP="00F56345">
      <w:pPr>
        <w:spacing w:line="240" w:lineRule="auto"/>
        <w:ind w:firstLine="0"/>
        <w:jc w:val="left"/>
        <w:rPr>
          <w:color w:val="000000"/>
        </w:rPr>
      </w:pPr>
    </w:p>
    <w:p w:rsidR="00F56345" w:rsidRPr="00EE4C41" w:rsidRDefault="00F56345" w:rsidP="00F56345">
      <w:pPr>
        <w:spacing w:line="240" w:lineRule="auto"/>
        <w:ind w:firstLine="0"/>
        <w:jc w:val="left"/>
        <w:rPr>
          <w:color w:val="000000"/>
        </w:rPr>
      </w:pPr>
      <w:r w:rsidRPr="00EE4C41">
        <w:rPr>
          <w:color w:val="000000"/>
          <w:u w:val="single"/>
        </w:rPr>
        <w:t>«01»  червня 2020 р</w:t>
      </w:r>
      <w:r w:rsidRPr="00EE4C41">
        <w:rPr>
          <w:color w:val="000000"/>
        </w:rPr>
        <w:t xml:space="preserve">., протокол № </w:t>
      </w:r>
      <w:r w:rsidRPr="00EE4C41">
        <w:rPr>
          <w:color w:val="000000"/>
          <w:u w:val="single"/>
        </w:rPr>
        <w:t>7</w:t>
      </w:r>
    </w:p>
    <w:p w:rsidR="00F56345" w:rsidRPr="004C2693" w:rsidRDefault="00F56345" w:rsidP="00F56345">
      <w:pPr>
        <w:spacing w:line="240" w:lineRule="auto"/>
        <w:ind w:firstLine="0"/>
        <w:jc w:val="left"/>
      </w:pPr>
    </w:p>
    <w:p w:rsidR="00F56345" w:rsidRPr="004C2693" w:rsidRDefault="00F56345" w:rsidP="00F56345">
      <w:pPr>
        <w:spacing w:line="240" w:lineRule="auto"/>
        <w:ind w:firstLine="0"/>
        <w:jc w:val="left"/>
      </w:pPr>
      <w:r w:rsidRPr="004C2693">
        <w:t>Голова методичної комісії факультету економіки та управління</w:t>
      </w:r>
    </w:p>
    <w:p w:rsidR="00F56345" w:rsidRPr="004C2693" w:rsidRDefault="00F56345" w:rsidP="00F56345">
      <w:pPr>
        <w:spacing w:line="240" w:lineRule="auto"/>
        <w:ind w:firstLine="0"/>
        <w:jc w:val="left"/>
      </w:pPr>
      <w:r w:rsidRPr="004C2693">
        <w:t xml:space="preserve">                                                  ___________________ /О.А. Руденко/  </w:t>
      </w:r>
    </w:p>
    <w:p w:rsidR="00F56345" w:rsidRPr="004C2693" w:rsidRDefault="00F56345" w:rsidP="00F56345">
      <w:pPr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4C2693">
        <w:rPr>
          <w:i/>
          <w:iCs/>
          <w:sz w:val="20"/>
          <w:szCs w:val="20"/>
        </w:rPr>
        <w:t xml:space="preserve">                                                                                                             підпис                    </w:t>
      </w:r>
      <w:r w:rsidRPr="004C2693">
        <w:rPr>
          <w:i/>
          <w:iCs/>
          <w:sz w:val="20"/>
          <w:szCs w:val="20"/>
        </w:rPr>
        <w:tab/>
        <w:t xml:space="preserve">ПІБ  </w:t>
      </w:r>
    </w:p>
    <w:p w:rsidR="00C85DC4" w:rsidRPr="00C85DC4" w:rsidRDefault="00C85DC4">
      <w:pPr>
        <w:rPr>
          <w:rFonts w:eastAsia="Times New Roman" w:cs="Times New Roman"/>
          <w:b/>
          <w:bCs/>
          <w:caps/>
          <w:szCs w:val="28"/>
          <w:lang w:eastAsia="ru-RU"/>
        </w:rPr>
      </w:pPr>
      <w:r w:rsidRPr="00C85DC4">
        <w:rPr>
          <w:caps/>
          <w:szCs w:val="28"/>
        </w:rPr>
        <w:br w:type="page"/>
      </w:r>
    </w:p>
    <w:p w:rsidR="00580862" w:rsidRPr="00D57EDC" w:rsidRDefault="00580862" w:rsidP="00580862">
      <w:pPr>
        <w:pStyle w:val="1"/>
        <w:widowControl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lastRenderedPageBreak/>
        <w:t>1. Інформація про викладача</w:t>
      </w:r>
    </w:p>
    <w:p w:rsidR="00580862" w:rsidRDefault="00580862" w:rsidP="00580862">
      <w:pPr>
        <w:spacing w:line="240" w:lineRule="auto"/>
      </w:pPr>
    </w:p>
    <w:tbl>
      <w:tblPr>
        <w:tblStyle w:val="a7"/>
        <w:tblW w:w="10516" w:type="dxa"/>
        <w:jc w:val="center"/>
        <w:tblLook w:val="04A0" w:firstRow="1" w:lastRow="0" w:firstColumn="1" w:lastColumn="0" w:noHBand="0" w:noVBand="1"/>
      </w:tblPr>
      <w:tblGrid>
        <w:gridCol w:w="3120"/>
        <w:gridCol w:w="7396"/>
      </w:tblGrid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Прізвище, ім</w:t>
            </w:r>
            <w:r w:rsidRPr="009E32D0">
              <w:rPr>
                <w:sz w:val="28"/>
                <w:szCs w:val="28"/>
                <w:lang w:val="en-US"/>
              </w:rPr>
              <w:t>’</w:t>
            </w:r>
            <w:r w:rsidRPr="009E32D0">
              <w:rPr>
                <w:sz w:val="28"/>
                <w:szCs w:val="28"/>
              </w:rPr>
              <w:t>я, по батькові</w:t>
            </w:r>
          </w:p>
        </w:tc>
        <w:tc>
          <w:tcPr>
            <w:tcW w:w="7396" w:type="dxa"/>
          </w:tcPr>
          <w:p w:rsidR="00580862" w:rsidRPr="00826007" w:rsidRDefault="00350E05" w:rsidP="00580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Пригодюк</w:t>
            </w:r>
            <w:r w:rsidR="008F5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Олена</w:t>
            </w:r>
            <w:r w:rsidR="008F5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Миколаївна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Науковий</w:t>
            </w:r>
            <w:r w:rsidR="008F5B4D">
              <w:rPr>
                <w:sz w:val="28"/>
                <w:szCs w:val="28"/>
              </w:rPr>
              <w:t xml:space="preserve"> </w:t>
            </w:r>
            <w:r w:rsidRPr="009E32D0">
              <w:rPr>
                <w:sz w:val="28"/>
                <w:szCs w:val="28"/>
              </w:rPr>
              <w:t>ступінь</w:t>
            </w:r>
          </w:p>
        </w:tc>
        <w:tc>
          <w:tcPr>
            <w:tcW w:w="7396" w:type="dxa"/>
          </w:tcPr>
          <w:p w:rsidR="00580862" w:rsidRPr="00826007" w:rsidRDefault="00B951F4" w:rsidP="00580862">
            <w:pPr>
              <w:rPr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>Кандидат економічних наук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Наукове</w:t>
            </w:r>
            <w:r w:rsidR="008F5B4D">
              <w:rPr>
                <w:sz w:val="28"/>
                <w:szCs w:val="28"/>
              </w:rPr>
              <w:t xml:space="preserve"> </w:t>
            </w:r>
            <w:r w:rsidRPr="009E32D0">
              <w:rPr>
                <w:sz w:val="28"/>
                <w:szCs w:val="28"/>
              </w:rPr>
              <w:t>звання</w:t>
            </w:r>
          </w:p>
        </w:tc>
        <w:tc>
          <w:tcPr>
            <w:tcW w:w="7396" w:type="dxa"/>
          </w:tcPr>
          <w:p w:rsidR="00580862" w:rsidRPr="00826007" w:rsidRDefault="00580862" w:rsidP="00580862">
            <w:pPr>
              <w:rPr>
                <w:sz w:val="28"/>
                <w:szCs w:val="28"/>
              </w:rPr>
            </w:pP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Посада</w:t>
            </w:r>
          </w:p>
        </w:tc>
        <w:tc>
          <w:tcPr>
            <w:tcW w:w="7396" w:type="dxa"/>
          </w:tcPr>
          <w:p w:rsidR="00580862" w:rsidRPr="00826007" w:rsidRDefault="00350E05" w:rsidP="00350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8F5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викладач</w:t>
            </w:r>
            <w:r w:rsidR="008F5B4D">
              <w:rPr>
                <w:sz w:val="28"/>
                <w:szCs w:val="28"/>
              </w:rPr>
              <w:t xml:space="preserve"> </w:t>
            </w:r>
            <w:r w:rsidR="00B951F4" w:rsidRPr="00826007">
              <w:rPr>
                <w:sz w:val="28"/>
                <w:szCs w:val="28"/>
              </w:rPr>
              <w:t>кафедри</w:t>
            </w:r>
            <w:r w:rsidR="008F5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менеджменту та бізнес-адміністрування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Місце</w:t>
            </w:r>
            <w:r w:rsidR="008F5B4D">
              <w:rPr>
                <w:sz w:val="28"/>
                <w:szCs w:val="28"/>
              </w:rPr>
              <w:t xml:space="preserve"> </w:t>
            </w:r>
            <w:r w:rsidRPr="009E32D0">
              <w:rPr>
                <w:sz w:val="28"/>
                <w:szCs w:val="28"/>
              </w:rPr>
              <w:t>роботи</w:t>
            </w:r>
          </w:p>
        </w:tc>
        <w:tc>
          <w:tcPr>
            <w:tcW w:w="7396" w:type="dxa"/>
          </w:tcPr>
          <w:p w:rsidR="00580862" w:rsidRPr="00826007" w:rsidRDefault="00826007" w:rsidP="00580862">
            <w:pPr>
              <w:rPr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 xml:space="preserve">кафедра </w:t>
            </w:r>
            <w:r w:rsidR="00350E05">
              <w:rPr>
                <w:sz w:val="28"/>
                <w:szCs w:val="28"/>
              </w:rPr>
              <w:t>менеджменту та бізнес-адміністрування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Адреса кафедри</w:t>
            </w:r>
          </w:p>
        </w:tc>
        <w:tc>
          <w:tcPr>
            <w:tcW w:w="7396" w:type="dxa"/>
          </w:tcPr>
          <w:p w:rsidR="00580862" w:rsidRPr="00826007" w:rsidRDefault="00A75C80" w:rsidP="00B951F4">
            <w:pPr>
              <w:rPr>
                <w:sz w:val="28"/>
                <w:szCs w:val="28"/>
              </w:rPr>
            </w:pPr>
            <w:r w:rsidRPr="00B70769">
              <w:rPr>
                <w:sz w:val="28"/>
                <w:szCs w:val="24"/>
                <w:lang w:val="uk-UA"/>
              </w:rPr>
              <w:t>18006, м. Черкаси, бульв. Шевченка, 460, к. 705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Контактний телефон</w:t>
            </w:r>
          </w:p>
        </w:tc>
        <w:tc>
          <w:tcPr>
            <w:tcW w:w="7396" w:type="dxa"/>
          </w:tcPr>
          <w:p w:rsidR="00580862" w:rsidRPr="00826007" w:rsidRDefault="00350E05" w:rsidP="00580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098-267-79-04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Профайл</w:t>
            </w:r>
            <w:r w:rsidR="008F5B4D">
              <w:rPr>
                <w:sz w:val="28"/>
                <w:szCs w:val="28"/>
              </w:rPr>
              <w:t xml:space="preserve"> </w:t>
            </w:r>
            <w:r w:rsidRPr="009E32D0">
              <w:rPr>
                <w:sz w:val="28"/>
                <w:szCs w:val="28"/>
              </w:rPr>
              <w:t>викладача</w:t>
            </w:r>
          </w:p>
        </w:tc>
        <w:tc>
          <w:tcPr>
            <w:tcW w:w="7396" w:type="dxa"/>
          </w:tcPr>
          <w:p w:rsidR="00580862" w:rsidRPr="00826007" w:rsidRDefault="00580862" w:rsidP="00580862">
            <w:pPr>
              <w:rPr>
                <w:sz w:val="28"/>
                <w:szCs w:val="28"/>
              </w:rPr>
            </w:pP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  <w:lang w:val="en-US"/>
              </w:rPr>
              <w:t>e</w:t>
            </w:r>
            <w:r w:rsidRPr="00B951F4">
              <w:rPr>
                <w:sz w:val="28"/>
                <w:szCs w:val="28"/>
              </w:rPr>
              <w:t>-</w:t>
            </w:r>
            <w:r w:rsidRPr="009E32D0">
              <w:rPr>
                <w:sz w:val="28"/>
                <w:szCs w:val="28"/>
                <w:lang w:val="en-US"/>
              </w:rPr>
              <w:t>mail</w:t>
            </w:r>
            <w:r w:rsidRPr="009E32D0">
              <w:rPr>
                <w:sz w:val="28"/>
                <w:szCs w:val="28"/>
              </w:rPr>
              <w:t>:</w:t>
            </w:r>
          </w:p>
        </w:tc>
        <w:tc>
          <w:tcPr>
            <w:tcW w:w="7396" w:type="dxa"/>
          </w:tcPr>
          <w:p w:rsidR="00580862" w:rsidRPr="00826007" w:rsidRDefault="00272CFE" w:rsidP="00272CFE">
            <w:pPr>
              <w:rPr>
                <w:sz w:val="28"/>
                <w:szCs w:val="28"/>
              </w:rPr>
            </w:pPr>
            <w:r w:rsidRPr="00272CFE">
              <w:rPr>
                <w:sz w:val="28"/>
                <w:szCs w:val="28"/>
                <w:lang w:val="en-US"/>
              </w:rPr>
              <w:t>prigoduk</w:t>
            </w:r>
            <w:r w:rsidR="00B951F4" w:rsidRPr="00272CFE">
              <w:rPr>
                <w:sz w:val="28"/>
                <w:szCs w:val="28"/>
              </w:rPr>
              <w:t>@</w:t>
            </w:r>
            <w:r w:rsidRPr="00272CFE">
              <w:rPr>
                <w:sz w:val="28"/>
                <w:szCs w:val="28"/>
                <w:lang w:val="en-US"/>
              </w:rPr>
              <w:t>ukr.net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Профайл</w:t>
            </w:r>
            <w:r w:rsidR="008F5B4D">
              <w:rPr>
                <w:sz w:val="28"/>
                <w:szCs w:val="28"/>
              </w:rPr>
              <w:t xml:space="preserve"> </w:t>
            </w:r>
            <w:r w:rsidRPr="009E32D0">
              <w:rPr>
                <w:sz w:val="28"/>
                <w:szCs w:val="28"/>
              </w:rPr>
              <w:t>дисципліни</w:t>
            </w:r>
          </w:p>
        </w:tc>
        <w:tc>
          <w:tcPr>
            <w:tcW w:w="7396" w:type="dxa"/>
          </w:tcPr>
          <w:p w:rsidR="00580862" w:rsidRPr="00826007" w:rsidRDefault="00580862" w:rsidP="00580862">
            <w:pPr>
              <w:rPr>
                <w:sz w:val="28"/>
                <w:szCs w:val="28"/>
              </w:rPr>
            </w:pP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Розклад</w:t>
            </w:r>
            <w:r w:rsidR="008F5B4D">
              <w:rPr>
                <w:sz w:val="28"/>
                <w:szCs w:val="28"/>
              </w:rPr>
              <w:t xml:space="preserve"> </w:t>
            </w:r>
            <w:r w:rsidRPr="009E32D0">
              <w:rPr>
                <w:sz w:val="28"/>
                <w:szCs w:val="28"/>
              </w:rPr>
              <w:t>консультацій</w:t>
            </w:r>
          </w:p>
        </w:tc>
        <w:tc>
          <w:tcPr>
            <w:tcW w:w="7396" w:type="dxa"/>
          </w:tcPr>
          <w:p w:rsidR="00580862" w:rsidRPr="00826007" w:rsidRDefault="00350E05" w:rsidP="005808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  <w:r w:rsidR="001076D4" w:rsidRPr="00826007">
              <w:rPr>
                <w:sz w:val="28"/>
                <w:szCs w:val="28"/>
                <w:lang w:val="uk-UA"/>
              </w:rPr>
              <w:t xml:space="preserve">  - 10:00</w:t>
            </w:r>
            <w:r w:rsidR="00A75C80">
              <w:rPr>
                <w:sz w:val="28"/>
                <w:szCs w:val="28"/>
                <w:lang w:val="uk-UA"/>
              </w:rPr>
              <w:t xml:space="preserve"> – 11</w:t>
            </w:r>
            <w:r w:rsidR="00A75C80" w:rsidRPr="00826007">
              <w:rPr>
                <w:sz w:val="28"/>
                <w:szCs w:val="28"/>
                <w:lang w:val="uk-UA"/>
              </w:rPr>
              <w:t>:</w:t>
            </w:r>
            <w:r w:rsidR="00A75C80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580862" w:rsidRPr="009E32D0" w:rsidRDefault="00580862" w:rsidP="00580862">
      <w:pPr>
        <w:spacing w:line="240" w:lineRule="auto"/>
      </w:pPr>
    </w:p>
    <w:p w:rsidR="00580862" w:rsidRPr="00D57EDC" w:rsidRDefault="00580862" w:rsidP="00580862">
      <w:pPr>
        <w:pStyle w:val="1"/>
        <w:widowControl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t>2. Опис навчальної дисципліни</w:t>
      </w:r>
    </w:p>
    <w:p w:rsidR="00580862" w:rsidRPr="00CC0301" w:rsidRDefault="00580862" w:rsidP="00580862">
      <w:pPr>
        <w:spacing w:line="240" w:lineRule="auto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5"/>
        <w:gridCol w:w="1181"/>
        <w:gridCol w:w="1970"/>
        <w:gridCol w:w="1976"/>
      </w:tblGrid>
      <w:tr w:rsidR="008B3D98" w:rsidRPr="00A329C5" w:rsidTr="008B3D98">
        <w:trPr>
          <w:trHeight w:val="803"/>
          <w:jc w:val="center"/>
        </w:trPr>
        <w:tc>
          <w:tcPr>
            <w:tcW w:w="3689" w:type="dxa"/>
            <w:gridSpan w:val="2"/>
            <w:vMerge w:val="restart"/>
            <w:vAlign w:val="center"/>
          </w:tcPr>
          <w:p w:rsidR="008B3D98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Загальні </w:t>
            </w:r>
          </w:p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</w:p>
        </w:tc>
        <w:tc>
          <w:tcPr>
            <w:tcW w:w="2840" w:type="dxa"/>
            <w:gridSpan w:val="2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Навчальне навантаження з дисципліни</w:t>
            </w:r>
          </w:p>
        </w:tc>
      </w:tr>
      <w:tr w:rsidR="008B3D98" w:rsidRPr="00A329C5" w:rsidTr="008B3D98">
        <w:trPr>
          <w:trHeight w:val="549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денна форма навчання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521AF">
              <w:t xml:space="preserve">заочна </w:t>
            </w:r>
          </w:p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форма навчання</w:t>
            </w:r>
          </w:p>
        </w:tc>
      </w:tr>
      <w:tr w:rsidR="008B3D98" w:rsidRPr="00A329C5" w:rsidTr="00611CE9">
        <w:trPr>
          <w:trHeight w:val="443"/>
          <w:jc w:val="center"/>
        </w:trPr>
        <w:tc>
          <w:tcPr>
            <w:tcW w:w="3689" w:type="dxa"/>
            <w:gridSpan w:val="2"/>
            <w:vMerge w:val="restart"/>
            <w:vAlign w:val="center"/>
          </w:tcPr>
          <w:p w:rsidR="008B3D98" w:rsidRPr="00795B50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Вибіркова циклу загальної підготовки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B521AF">
              <w:rPr>
                <w:lang w:val="ru-RU"/>
              </w:rPr>
              <w:t>Курс підготовки:</w:t>
            </w:r>
          </w:p>
        </w:tc>
      </w:tr>
      <w:tr w:rsidR="008B3D98" w:rsidRPr="00A329C5" w:rsidTr="00611CE9">
        <w:trPr>
          <w:trHeight w:val="421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Default="008B3D98" w:rsidP="001945A9">
            <w:pPr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1076D4" w:rsidRDefault="001076D4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1076D4" w:rsidRDefault="001076D4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8B3D98" w:rsidRPr="00A329C5" w:rsidTr="00611CE9">
        <w:trPr>
          <w:trHeight w:val="414"/>
          <w:jc w:val="center"/>
        </w:trPr>
        <w:tc>
          <w:tcPr>
            <w:tcW w:w="2839" w:type="dxa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Загальна к</w:t>
            </w:r>
            <w:r w:rsidRPr="00A329C5">
              <w:rPr>
                <w:szCs w:val="28"/>
              </w:rPr>
              <w:t xml:space="preserve">ількість кредитів </w:t>
            </w:r>
            <w:r>
              <w:rPr>
                <w:szCs w:val="28"/>
              </w:rPr>
              <w:t>ЄКТС</w:t>
            </w:r>
          </w:p>
        </w:tc>
        <w:tc>
          <w:tcPr>
            <w:tcW w:w="850" w:type="dxa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rPr>
                <w:lang w:val="ru-RU"/>
              </w:rPr>
              <w:t>Семестр підготовки:</w:t>
            </w:r>
          </w:p>
        </w:tc>
      </w:tr>
      <w:tr w:rsidR="008B3D98" w:rsidRPr="00A329C5" w:rsidTr="00611CE9">
        <w:trPr>
          <w:trHeight w:val="466"/>
          <w:jc w:val="center"/>
        </w:trPr>
        <w:tc>
          <w:tcPr>
            <w:tcW w:w="2839" w:type="dxa"/>
            <w:vAlign w:val="center"/>
          </w:tcPr>
          <w:p w:rsidR="008B3D98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Загальна кількість годин</w:t>
            </w:r>
          </w:p>
        </w:tc>
        <w:tc>
          <w:tcPr>
            <w:tcW w:w="850" w:type="dxa"/>
            <w:vAlign w:val="center"/>
          </w:tcPr>
          <w:p w:rsidR="008B3D98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D86D26" w:rsidRDefault="00D86D26" w:rsidP="001945A9">
            <w:pPr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D86D26" w:rsidRDefault="00D86D26" w:rsidP="001945A9">
            <w:pPr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8B3D98" w:rsidRPr="00A329C5" w:rsidTr="008B3D98">
        <w:trPr>
          <w:trHeight w:val="329"/>
          <w:jc w:val="center"/>
        </w:trPr>
        <w:tc>
          <w:tcPr>
            <w:tcW w:w="2839" w:type="dxa"/>
            <w:vMerge w:val="restart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Кількість аудиторних годин</w:t>
            </w:r>
          </w:p>
        </w:tc>
        <w:tc>
          <w:tcPr>
            <w:tcW w:w="850" w:type="dxa"/>
            <w:vMerge w:val="restart"/>
            <w:vAlign w:val="center"/>
          </w:tcPr>
          <w:p w:rsidR="008B3D98" w:rsidRPr="00D86D26" w:rsidRDefault="00D86D26" w:rsidP="001945A9">
            <w:pPr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Лекції</w:t>
            </w:r>
          </w:p>
        </w:tc>
      </w:tr>
      <w:tr w:rsidR="008B3D98" w:rsidRPr="00A329C5" w:rsidTr="00611CE9">
        <w:trPr>
          <w:trHeight w:val="505"/>
          <w:jc w:val="center"/>
        </w:trPr>
        <w:tc>
          <w:tcPr>
            <w:tcW w:w="2839" w:type="dxa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203704" w:rsidRDefault="001076D4" w:rsidP="00D86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6D26">
              <w:rPr>
                <w:szCs w:val="28"/>
                <w:lang w:val="ru-RU"/>
              </w:rPr>
              <w:t>2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203704" w:rsidRDefault="001076D4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</w:tr>
      <w:tr w:rsidR="008B3D98" w:rsidRPr="00A329C5" w:rsidTr="008B3D98">
        <w:trPr>
          <w:trHeight w:val="232"/>
          <w:jc w:val="center"/>
        </w:trPr>
        <w:tc>
          <w:tcPr>
            <w:tcW w:w="2839" w:type="dxa"/>
            <w:vMerge w:val="restart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Кількість годин самостійної роботи</w:t>
            </w:r>
          </w:p>
        </w:tc>
        <w:tc>
          <w:tcPr>
            <w:tcW w:w="850" w:type="dxa"/>
            <w:vMerge w:val="restart"/>
            <w:vAlign w:val="center"/>
          </w:tcPr>
          <w:p w:rsidR="008B3D98" w:rsidRPr="00D86D26" w:rsidRDefault="00D86D26" w:rsidP="001945A9">
            <w:pPr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72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Практичні, семінарські</w:t>
            </w:r>
          </w:p>
        </w:tc>
      </w:tr>
      <w:tr w:rsidR="008B3D98" w:rsidRPr="00A329C5" w:rsidTr="00611CE9">
        <w:trPr>
          <w:trHeight w:val="503"/>
          <w:jc w:val="center"/>
        </w:trPr>
        <w:tc>
          <w:tcPr>
            <w:tcW w:w="2839" w:type="dxa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203704" w:rsidRDefault="00803B80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203704" w:rsidRDefault="00803B80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B3D98" w:rsidRPr="00A329C5" w:rsidTr="008B3D98">
        <w:trPr>
          <w:trHeight w:val="363"/>
          <w:jc w:val="center"/>
        </w:trPr>
        <w:tc>
          <w:tcPr>
            <w:tcW w:w="3689" w:type="dxa"/>
            <w:gridSpan w:val="2"/>
            <w:vMerge w:val="restart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Мова навчання - українська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Лабораторні</w:t>
            </w:r>
          </w:p>
        </w:tc>
      </w:tr>
      <w:tr w:rsidR="008B3D98" w:rsidRPr="00A329C5" w:rsidTr="00611CE9">
        <w:trPr>
          <w:trHeight w:val="459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203704" w:rsidRDefault="00803B80" w:rsidP="00D86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86D26">
              <w:rPr>
                <w:szCs w:val="28"/>
                <w:lang w:val="ru-RU"/>
              </w:rPr>
              <w:t>6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203704" w:rsidRDefault="00D86D26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</w:tr>
      <w:tr w:rsidR="008B3D98" w:rsidRPr="00A329C5" w:rsidTr="008B3D98">
        <w:trPr>
          <w:trHeight w:val="138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Самостійна робота</w:t>
            </w:r>
          </w:p>
        </w:tc>
      </w:tr>
      <w:tr w:rsidR="008B3D98" w:rsidRPr="00A329C5" w:rsidTr="00611CE9">
        <w:trPr>
          <w:trHeight w:val="514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1076D4" w:rsidRDefault="00D86D26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72 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203704" w:rsidRDefault="001076D4" w:rsidP="00D86D2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86D26">
              <w:rPr>
                <w:szCs w:val="28"/>
                <w:lang w:val="ru-RU"/>
              </w:rPr>
              <w:t>10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</w:tr>
      <w:tr w:rsidR="008B3D98" w:rsidRPr="00A329C5" w:rsidTr="008B3D98">
        <w:trPr>
          <w:trHeight w:val="654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Форма підсумкового контролю</w:t>
            </w:r>
          </w:p>
        </w:tc>
      </w:tr>
      <w:tr w:rsidR="008B3D98" w:rsidRPr="00A329C5" w:rsidTr="008B3D98">
        <w:trPr>
          <w:trHeight w:val="448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3D98" w:rsidRPr="00203704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  <w:tc>
          <w:tcPr>
            <w:tcW w:w="1422" w:type="dxa"/>
            <w:vAlign w:val="center"/>
          </w:tcPr>
          <w:p w:rsidR="008B3D98" w:rsidRPr="00203704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580862" w:rsidRDefault="00580862" w:rsidP="00580862">
      <w:pPr>
        <w:shd w:val="clear" w:color="auto" w:fill="FFFFFF"/>
        <w:spacing w:line="240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lastRenderedPageBreak/>
        <w:t>3</w:t>
      </w:r>
      <w:r w:rsidRPr="00D57EDC">
        <w:rPr>
          <w:b/>
          <w:bCs/>
          <w:caps/>
          <w:szCs w:val="28"/>
        </w:rPr>
        <w:t xml:space="preserve"> Мета і завдання навчальної дисципліни</w:t>
      </w:r>
    </w:p>
    <w:p w:rsidR="00580862" w:rsidRDefault="00580862" w:rsidP="00580862">
      <w:pPr>
        <w:shd w:val="clear" w:color="auto" w:fill="FFFFFF"/>
        <w:spacing w:line="240" w:lineRule="auto"/>
        <w:jc w:val="center"/>
        <w:rPr>
          <w:b/>
          <w:bCs/>
          <w:caps/>
          <w:szCs w:val="28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4390"/>
        <w:gridCol w:w="5249"/>
      </w:tblGrid>
      <w:tr w:rsidR="00580862" w:rsidTr="00031135">
        <w:trPr>
          <w:jc w:val="center"/>
        </w:trPr>
        <w:tc>
          <w:tcPr>
            <w:tcW w:w="4390" w:type="dxa"/>
          </w:tcPr>
          <w:p w:rsidR="00580862" w:rsidRDefault="00580862" w:rsidP="00580862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>Мета викладання</w:t>
            </w:r>
            <w:r>
              <w:rPr>
                <w:b/>
                <w:sz w:val="28"/>
                <w:szCs w:val="28"/>
              </w:rPr>
              <w:t>дисципліни</w:t>
            </w:r>
          </w:p>
        </w:tc>
        <w:tc>
          <w:tcPr>
            <w:tcW w:w="5249" w:type="dxa"/>
          </w:tcPr>
          <w:p w:rsidR="00580862" w:rsidRDefault="00D86D26" w:rsidP="00D86D26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E7D1A">
              <w:rPr>
                <w:sz w:val="28"/>
                <w:szCs w:val="28"/>
              </w:rPr>
              <w:t>є формування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системи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теоретичних та практичних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знань про основні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напрями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розвитку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електронної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комерції</w:t>
            </w:r>
            <w:r>
              <w:rPr>
                <w:sz w:val="28"/>
                <w:szCs w:val="28"/>
              </w:rPr>
              <w:t xml:space="preserve"> та технологій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електронною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комерцією</w:t>
            </w:r>
            <w:r w:rsidRPr="009E7D1A">
              <w:rPr>
                <w:sz w:val="28"/>
                <w:szCs w:val="28"/>
              </w:rPr>
              <w:t>, способи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її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ведення, механізми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підтримки та застосування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підприємницької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діяльності в Інтернет-середовищі.</w:t>
            </w:r>
          </w:p>
        </w:tc>
      </w:tr>
      <w:tr w:rsidR="00580862" w:rsidTr="00031135">
        <w:trPr>
          <w:jc w:val="center"/>
        </w:trPr>
        <w:tc>
          <w:tcPr>
            <w:tcW w:w="4390" w:type="dxa"/>
          </w:tcPr>
          <w:p w:rsidR="00580862" w:rsidRDefault="00580862" w:rsidP="00580862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>Завданнявивченнядисципліни</w:t>
            </w:r>
          </w:p>
        </w:tc>
        <w:tc>
          <w:tcPr>
            <w:tcW w:w="5249" w:type="dxa"/>
          </w:tcPr>
          <w:p w:rsidR="00D86D26" w:rsidRDefault="00D86D26" w:rsidP="00D8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E7D1A">
              <w:rPr>
                <w:sz w:val="28"/>
                <w:szCs w:val="28"/>
              </w:rPr>
              <w:t>розуміння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сутності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електронного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 xml:space="preserve">бізнесу та </w:t>
            </w:r>
            <w:r>
              <w:rPr>
                <w:sz w:val="28"/>
                <w:szCs w:val="28"/>
              </w:rPr>
              <w:t>електронної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 xml:space="preserve">комерції; </w:t>
            </w:r>
          </w:p>
          <w:p w:rsidR="00D86D26" w:rsidRDefault="00D86D26" w:rsidP="00D8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E7D1A">
              <w:rPr>
                <w:sz w:val="28"/>
                <w:szCs w:val="28"/>
              </w:rPr>
              <w:t>вивчення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видів та моделей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управлінських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технологій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електронного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бізнесу</w:t>
            </w:r>
            <w:r w:rsidRPr="009E7D1A">
              <w:rPr>
                <w:sz w:val="28"/>
                <w:szCs w:val="28"/>
              </w:rPr>
              <w:t xml:space="preserve">; </w:t>
            </w:r>
          </w:p>
          <w:p w:rsidR="00D86D26" w:rsidRPr="009E7D1A" w:rsidRDefault="00D86D26" w:rsidP="00D8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E7D1A">
              <w:rPr>
                <w:sz w:val="28"/>
                <w:szCs w:val="28"/>
              </w:rPr>
              <w:t>усвідомлення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сутності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системи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технологій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="00F56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електронною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комерці</w:t>
            </w:r>
            <w:r>
              <w:rPr>
                <w:sz w:val="28"/>
                <w:szCs w:val="28"/>
              </w:rPr>
              <w:t>єю</w:t>
            </w:r>
            <w:r w:rsidRPr="009E7D1A">
              <w:rPr>
                <w:sz w:val="28"/>
                <w:szCs w:val="28"/>
              </w:rPr>
              <w:t xml:space="preserve"> у корпоративному та у споживчому</w:t>
            </w:r>
            <w:r w:rsidR="00F56345">
              <w:rPr>
                <w:sz w:val="28"/>
                <w:szCs w:val="28"/>
              </w:rPr>
              <w:t xml:space="preserve"> </w:t>
            </w:r>
            <w:r w:rsidRPr="009E7D1A">
              <w:rPr>
                <w:sz w:val="28"/>
                <w:szCs w:val="28"/>
              </w:rPr>
              <w:t>секторі.</w:t>
            </w:r>
          </w:p>
          <w:p w:rsidR="00580862" w:rsidRDefault="00580862" w:rsidP="0058086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580862" w:rsidRPr="00D57EDC" w:rsidRDefault="00580862" w:rsidP="00580862">
      <w:pPr>
        <w:shd w:val="clear" w:color="auto" w:fill="FFFFFF"/>
        <w:spacing w:line="240" w:lineRule="auto"/>
        <w:jc w:val="center"/>
        <w:rPr>
          <w:b/>
          <w:bCs/>
          <w:caps/>
          <w:szCs w:val="28"/>
        </w:rPr>
      </w:pPr>
    </w:p>
    <w:p w:rsidR="00580862" w:rsidRPr="00CE4B8D" w:rsidRDefault="00580862" w:rsidP="00580862">
      <w:pPr>
        <w:shd w:val="clear" w:color="auto" w:fill="FFFFFF"/>
        <w:spacing w:line="240" w:lineRule="auto"/>
        <w:jc w:val="center"/>
        <w:rPr>
          <w:b/>
          <w:szCs w:val="28"/>
        </w:rPr>
      </w:pPr>
      <w:bookmarkStart w:id="0" w:name="26"/>
      <w:bookmarkStart w:id="1" w:name="27"/>
      <w:bookmarkStart w:id="2" w:name="28"/>
      <w:bookmarkEnd w:id="0"/>
      <w:bookmarkEnd w:id="1"/>
      <w:bookmarkEnd w:id="2"/>
      <w:r w:rsidRPr="0033609B">
        <w:rPr>
          <w:b/>
          <w:szCs w:val="28"/>
        </w:rPr>
        <w:t>4 РЕЗУЛЬТАТИ НАВЧАННЯ</w:t>
      </w:r>
    </w:p>
    <w:p w:rsidR="00580862" w:rsidRDefault="00580862" w:rsidP="00580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705"/>
        <w:gridCol w:w="8934"/>
      </w:tblGrid>
      <w:tr w:rsidR="00580862" w:rsidRPr="00826007" w:rsidTr="00826007">
        <w:tc>
          <w:tcPr>
            <w:tcW w:w="705" w:type="dxa"/>
          </w:tcPr>
          <w:p w:rsidR="00580862" w:rsidRPr="00826007" w:rsidRDefault="00580862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>№</w:t>
            </w:r>
          </w:p>
          <w:p w:rsidR="00580862" w:rsidRPr="00826007" w:rsidRDefault="00580862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>з/п</w:t>
            </w:r>
          </w:p>
        </w:tc>
        <w:tc>
          <w:tcPr>
            <w:tcW w:w="8934" w:type="dxa"/>
            <w:vAlign w:val="center"/>
          </w:tcPr>
          <w:p w:rsidR="00580862" w:rsidRPr="00826007" w:rsidRDefault="00580862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>Результати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навчання</w:t>
            </w:r>
          </w:p>
        </w:tc>
      </w:tr>
      <w:tr w:rsidR="0033609B" w:rsidRPr="00826007" w:rsidTr="00826007">
        <w:tc>
          <w:tcPr>
            <w:tcW w:w="705" w:type="dxa"/>
          </w:tcPr>
          <w:p w:rsidR="0033609B" w:rsidRPr="00826007" w:rsidRDefault="0033609B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33609B" w:rsidRPr="0033609B" w:rsidRDefault="0033609B" w:rsidP="0033609B">
            <w:pPr>
              <w:pStyle w:val="TableParagraph"/>
              <w:rPr>
                <w:sz w:val="28"/>
                <w:szCs w:val="28"/>
              </w:rPr>
            </w:pPr>
            <w:r w:rsidRPr="0033609B">
              <w:rPr>
                <w:sz w:val="28"/>
                <w:szCs w:val="28"/>
              </w:rPr>
              <w:t>Формул</w:t>
            </w:r>
            <w:r w:rsidR="008F5B4D">
              <w:rPr>
                <w:sz w:val="28"/>
                <w:szCs w:val="28"/>
              </w:rPr>
              <w:t>ювати, аналізувати та синтезува</w:t>
            </w:r>
            <w:r w:rsidRPr="0033609B">
              <w:rPr>
                <w:sz w:val="28"/>
                <w:szCs w:val="28"/>
              </w:rPr>
              <w:t>ти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рішення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науково-практичних проблем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на абстрактному рівні шляхом декомпозиціїїх на складові.</w:t>
            </w:r>
          </w:p>
        </w:tc>
      </w:tr>
      <w:tr w:rsidR="0033609B" w:rsidRPr="00826007" w:rsidTr="00826007">
        <w:tc>
          <w:tcPr>
            <w:tcW w:w="705" w:type="dxa"/>
          </w:tcPr>
          <w:p w:rsidR="0033609B" w:rsidRPr="00826007" w:rsidRDefault="0033609B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33609B" w:rsidRPr="0033609B" w:rsidRDefault="0033609B" w:rsidP="0033609B">
            <w:pPr>
              <w:pStyle w:val="TableParagraph"/>
              <w:rPr>
                <w:sz w:val="28"/>
                <w:szCs w:val="28"/>
              </w:rPr>
            </w:pPr>
            <w:r w:rsidRPr="0033609B">
              <w:rPr>
                <w:sz w:val="28"/>
                <w:szCs w:val="28"/>
              </w:rPr>
              <w:t>Вибирати та використовувати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необхідний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науковий, методичний і аналітичний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інструментарій для управління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економічною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діяльністю.</w:t>
            </w:r>
          </w:p>
        </w:tc>
      </w:tr>
      <w:tr w:rsidR="0033609B" w:rsidRPr="00826007" w:rsidTr="00826007">
        <w:tc>
          <w:tcPr>
            <w:tcW w:w="705" w:type="dxa"/>
          </w:tcPr>
          <w:p w:rsidR="0033609B" w:rsidRPr="00826007" w:rsidRDefault="0033609B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:rsidR="0033609B" w:rsidRPr="0033609B" w:rsidRDefault="0033609B" w:rsidP="0033609B">
            <w:pPr>
              <w:pStyle w:val="TableParagraph"/>
              <w:rPr>
                <w:sz w:val="28"/>
                <w:szCs w:val="28"/>
              </w:rPr>
            </w:pPr>
            <w:r w:rsidRPr="0033609B">
              <w:rPr>
                <w:sz w:val="28"/>
                <w:szCs w:val="28"/>
              </w:rPr>
              <w:t>Обґрунтовувати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рішення в умовах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невизначеності, що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потребують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застосування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нових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підходів та економіко</w:t>
            </w:r>
            <w:r>
              <w:rPr>
                <w:sz w:val="28"/>
                <w:szCs w:val="28"/>
              </w:rPr>
              <w:t>-</w:t>
            </w:r>
            <w:r w:rsidRPr="0033609B">
              <w:rPr>
                <w:sz w:val="28"/>
                <w:szCs w:val="28"/>
              </w:rPr>
              <w:t>математичного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моделювання та прогнозування</w:t>
            </w:r>
          </w:p>
        </w:tc>
      </w:tr>
      <w:tr w:rsidR="0033609B" w:rsidRPr="00826007" w:rsidTr="00826007">
        <w:tc>
          <w:tcPr>
            <w:tcW w:w="705" w:type="dxa"/>
          </w:tcPr>
          <w:p w:rsidR="0033609B" w:rsidRPr="00826007" w:rsidRDefault="0033609B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:rsidR="0033609B" w:rsidRPr="0033609B" w:rsidRDefault="0033609B" w:rsidP="0033609B">
            <w:pPr>
              <w:pStyle w:val="TableParagraph"/>
              <w:rPr>
                <w:sz w:val="28"/>
                <w:szCs w:val="28"/>
              </w:rPr>
            </w:pPr>
            <w:r w:rsidRPr="0033609B">
              <w:rPr>
                <w:sz w:val="28"/>
                <w:szCs w:val="28"/>
              </w:rPr>
              <w:t>Застосовувати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сучасні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інформаційні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технології у соціально-економічних</w:t>
            </w:r>
            <w:r w:rsidR="008F5B4D">
              <w:rPr>
                <w:sz w:val="28"/>
                <w:szCs w:val="28"/>
              </w:rPr>
              <w:t xml:space="preserve"> </w:t>
            </w:r>
            <w:r w:rsidRPr="0033609B">
              <w:rPr>
                <w:sz w:val="28"/>
                <w:szCs w:val="28"/>
              </w:rPr>
              <w:t>дослідженнях</w:t>
            </w:r>
          </w:p>
        </w:tc>
      </w:tr>
      <w:tr w:rsidR="00F078BA" w:rsidRPr="00826007" w:rsidTr="00826007">
        <w:tc>
          <w:tcPr>
            <w:tcW w:w="705" w:type="dxa"/>
          </w:tcPr>
          <w:p w:rsidR="00F078BA" w:rsidRPr="00826007" w:rsidRDefault="00F078BA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8934" w:type="dxa"/>
          </w:tcPr>
          <w:p w:rsidR="00F078BA" w:rsidRPr="00826007" w:rsidRDefault="00F078BA" w:rsidP="00826007">
            <w:pPr>
              <w:jc w:val="both"/>
              <w:rPr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>Здатен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оцінювати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інвестиційну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привабливість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суб’єктів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господарювання; можливість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участі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фінансово-кредитних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установ у фінансуванні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інвестиційних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проектів; ефективність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реалізації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інвестиційних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заходів; вартість майна та майнових прав; розробляти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адекватну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антикризову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стратегію для підприємства, визначати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її</w:t>
            </w:r>
            <w:r w:rsidR="008F5B4D">
              <w:rPr>
                <w:sz w:val="28"/>
                <w:szCs w:val="28"/>
              </w:rPr>
              <w:t xml:space="preserve"> </w:t>
            </w:r>
            <w:r w:rsidRPr="00826007">
              <w:rPr>
                <w:sz w:val="28"/>
                <w:szCs w:val="28"/>
              </w:rPr>
              <w:t>завдання та функції.</w:t>
            </w:r>
          </w:p>
        </w:tc>
      </w:tr>
    </w:tbl>
    <w:p w:rsidR="00580862" w:rsidRDefault="00580862" w:rsidP="00580862">
      <w:pPr>
        <w:spacing w:line="240" w:lineRule="auto"/>
        <w:jc w:val="center"/>
        <w:rPr>
          <w:b/>
          <w:caps/>
          <w:szCs w:val="28"/>
        </w:rPr>
      </w:pPr>
    </w:p>
    <w:p w:rsidR="00803B80" w:rsidRDefault="00803B80" w:rsidP="00580862">
      <w:pPr>
        <w:spacing w:line="240" w:lineRule="auto"/>
        <w:jc w:val="center"/>
        <w:rPr>
          <w:b/>
          <w:caps/>
          <w:szCs w:val="28"/>
        </w:rPr>
      </w:pPr>
    </w:p>
    <w:p w:rsidR="00803B80" w:rsidRDefault="00803B80" w:rsidP="00580862">
      <w:pPr>
        <w:spacing w:line="240" w:lineRule="auto"/>
        <w:jc w:val="center"/>
        <w:rPr>
          <w:b/>
          <w:caps/>
          <w:szCs w:val="28"/>
        </w:rPr>
      </w:pPr>
    </w:p>
    <w:p w:rsidR="00580862" w:rsidRPr="00D57EDC" w:rsidRDefault="008B3D98" w:rsidP="00580862">
      <w:pPr>
        <w:spacing w:line="240" w:lineRule="auto"/>
        <w:jc w:val="center"/>
        <w:rPr>
          <w:b/>
          <w:caps/>
          <w:szCs w:val="28"/>
        </w:rPr>
      </w:pPr>
      <w:r w:rsidRPr="00DA2709">
        <w:rPr>
          <w:b/>
          <w:caps/>
          <w:szCs w:val="28"/>
        </w:rPr>
        <w:t>5</w:t>
      </w:r>
      <w:r w:rsidR="00580862" w:rsidRPr="00DA2709">
        <w:rPr>
          <w:b/>
          <w:caps/>
          <w:szCs w:val="28"/>
        </w:rPr>
        <w:t xml:space="preserve"> Програма навчальної дисципліни</w:t>
      </w:r>
    </w:p>
    <w:p w:rsidR="00580862" w:rsidRDefault="00580862" w:rsidP="00580862">
      <w:pPr>
        <w:tabs>
          <w:tab w:val="left" w:pos="284"/>
          <w:tab w:val="left" w:pos="567"/>
        </w:tabs>
        <w:spacing w:line="240" w:lineRule="auto"/>
        <w:jc w:val="center"/>
        <w:rPr>
          <w:b/>
          <w:szCs w:val="28"/>
        </w:rPr>
      </w:pP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80862" w:rsidRPr="000734A4" w:rsidTr="00031135">
        <w:tc>
          <w:tcPr>
            <w:tcW w:w="9639" w:type="dxa"/>
            <w:vAlign w:val="center"/>
          </w:tcPr>
          <w:p w:rsidR="00580862" w:rsidRPr="000734A4" w:rsidRDefault="00580862" w:rsidP="00580862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734A4">
              <w:rPr>
                <w:b/>
                <w:sz w:val="28"/>
                <w:szCs w:val="28"/>
                <w:lang w:val="uk-UA"/>
              </w:rPr>
              <w:t>Змістовий модуль №1</w:t>
            </w:r>
          </w:p>
          <w:p w:rsidR="00580862" w:rsidRPr="000734A4" w:rsidRDefault="00DF5F35" w:rsidP="00DF5F35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734A4">
              <w:rPr>
                <w:b/>
                <w:iCs/>
                <w:sz w:val="28"/>
                <w:szCs w:val="28"/>
              </w:rPr>
              <w:t>Базові</w:t>
            </w:r>
            <w:r w:rsidR="008F5B4D">
              <w:rPr>
                <w:b/>
                <w:iCs/>
                <w:sz w:val="28"/>
                <w:szCs w:val="28"/>
              </w:rPr>
              <w:t xml:space="preserve"> </w:t>
            </w:r>
            <w:r w:rsidRPr="000734A4">
              <w:rPr>
                <w:b/>
                <w:iCs/>
                <w:sz w:val="28"/>
                <w:szCs w:val="28"/>
              </w:rPr>
              <w:t>концепції</w:t>
            </w:r>
            <w:r w:rsidR="008F5B4D">
              <w:rPr>
                <w:b/>
                <w:iCs/>
                <w:sz w:val="28"/>
                <w:szCs w:val="28"/>
              </w:rPr>
              <w:t xml:space="preserve"> </w:t>
            </w:r>
            <w:r w:rsidRPr="000734A4">
              <w:rPr>
                <w:b/>
                <w:iCs/>
                <w:sz w:val="28"/>
                <w:szCs w:val="28"/>
              </w:rPr>
              <w:t>управлінських</w:t>
            </w:r>
            <w:r w:rsidR="008F5B4D">
              <w:rPr>
                <w:b/>
                <w:iCs/>
                <w:sz w:val="28"/>
                <w:szCs w:val="28"/>
              </w:rPr>
              <w:t xml:space="preserve"> </w:t>
            </w:r>
            <w:r w:rsidRPr="000734A4">
              <w:rPr>
                <w:b/>
                <w:iCs/>
                <w:sz w:val="28"/>
                <w:szCs w:val="28"/>
              </w:rPr>
              <w:t>технологій</w:t>
            </w:r>
            <w:r w:rsidR="008F5B4D">
              <w:rPr>
                <w:b/>
                <w:iCs/>
                <w:sz w:val="28"/>
                <w:szCs w:val="28"/>
              </w:rPr>
              <w:t xml:space="preserve"> </w:t>
            </w:r>
            <w:r w:rsidRPr="000734A4">
              <w:rPr>
                <w:b/>
                <w:iCs/>
                <w:sz w:val="28"/>
                <w:szCs w:val="28"/>
              </w:rPr>
              <w:t>електронної</w:t>
            </w:r>
            <w:r w:rsidR="008F5B4D">
              <w:rPr>
                <w:b/>
                <w:iCs/>
                <w:sz w:val="28"/>
                <w:szCs w:val="28"/>
              </w:rPr>
              <w:t xml:space="preserve"> </w:t>
            </w:r>
            <w:r w:rsidRPr="000734A4">
              <w:rPr>
                <w:b/>
                <w:iCs/>
                <w:sz w:val="28"/>
                <w:szCs w:val="28"/>
              </w:rPr>
              <w:t>комерції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580862" w:rsidP="00DA2709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DA2709">
              <w:rPr>
                <w:sz w:val="28"/>
                <w:szCs w:val="28"/>
              </w:rPr>
              <w:t xml:space="preserve">Тема 1 </w:t>
            </w:r>
            <w:r w:rsidR="000734A4" w:rsidRPr="00DA2709">
              <w:rPr>
                <w:b/>
                <w:sz w:val="28"/>
                <w:szCs w:val="28"/>
              </w:rPr>
              <w:t>Електроннакомерція як складовачастинаелектронногобізнесу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0734A4" w:rsidP="00DA2709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DA2709">
              <w:rPr>
                <w:i/>
                <w:sz w:val="28"/>
                <w:szCs w:val="28"/>
              </w:rPr>
              <w:t>Предмет, мета, ціль та зміст курсу «Електронноїкомерція».  Вимоги та методичні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рекомендації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щодо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вивчення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дисципліни. Сутність та основні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передумови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виникнення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електронного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бізнесу, електронної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комерції та електронної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торгівлі. Переваги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функціонування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електронного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бізнесу та електронної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комерції. Відмінні характеристики електронної</w:t>
            </w:r>
            <w:r w:rsidR="008F5B4D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комерції.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580862" w:rsidP="00DA2709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DA2709">
              <w:rPr>
                <w:sz w:val="28"/>
                <w:szCs w:val="28"/>
              </w:rPr>
              <w:t xml:space="preserve">Тема 2 </w:t>
            </w:r>
            <w:r w:rsidR="000734A4" w:rsidRPr="00DA2709">
              <w:rPr>
                <w:b/>
                <w:iCs/>
                <w:sz w:val="28"/>
                <w:szCs w:val="28"/>
              </w:rPr>
              <w:t>Види</w:t>
            </w:r>
            <w:r w:rsidR="006956DC">
              <w:rPr>
                <w:b/>
                <w:iCs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iCs/>
                <w:sz w:val="28"/>
                <w:szCs w:val="28"/>
              </w:rPr>
              <w:t>електронного</w:t>
            </w:r>
            <w:r w:rsidR="006956DC">
              <w:rPr>
                <w:b/>
                <w:iCs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iCs/>
                <w:sz w:val="28"/>
                <w:szCs w:val="28"/>
              </w:rPr>
              <w:t>бізнесу.</w:t>
            </w:r>
            <w:r w:rsidR="000734A4" w:rsidRPr="00DA2709">
              <w:rPr>
                <w:b/>
                <w:color w:val="212121"/>
                <w:sz w:val="28"/>
                <w:szCs w:val="28"/>
                <w:lang w:val="uk-UA"/>
              </w:rPr>
              <w:t>Мобільний електронний бізнес.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0734A4" w:rsidP="00DA2709">
            <w:pPr>
              <w:pStyle w:val="3"/>
              <w:spacing w:after="0"/>
              <w:rPr>
                <w:i/>
                <w:sz w:val="28"/>
                <w:szCs w:val="28"/>
              </w:rPr>
            </w:pPr>
            <w:r w:rsidRPr="000833C7">
              <w:rPr>
                <w:i/>
                <w:iCs/>
                <w:sz w:val="28"/>
                <w:szCs w:val="28"/>
                <w:lang w:val="uk-UA"/>
              </w:rPr>
              <w:t>Електронна</w:t>
            </w:r>
            <w:r w:rsidR="006956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iCs/>
                <w:sz w:val="28"/>
                <w:szCs w:val="28"/>
                <w:lang w:val="uk-UA"/>
              </w:rPr>
              <w:t>комерція. Електронн</w:t>
            </w:r>
            <w:r w:rsidR="006956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iCs/>
                <w:sz w:val="28"/>
                <w:szCs w:val="28"/>
                <w:lang w:val="uk-UA"/>
              </w:rPr>
              <w:t>абанківська</w:t>
            </w:r>
            <w:r w:rsidR="006956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iCs/>
                <w:sz w:val="28"/>
                <w:szCs w:val="28"/>
                <w:lang w:val="uk-UA"/>
              </w:rPr>
              <w:t>діяльність. Електронні</w:t>
            </w:r>
            <w:r w:rsidR="006956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iCs/>
                <w:sz w:val="28"/>
                <w:szCs w:val="28"/>
                <w:lang w:val="uk-UA"/>
              </w:rPr>
              <w:t>платіжні</w:t>
            </w:r>
            <w:r w:rsidR="006956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iCs/>
                <w:sz w:val="28"/>
                <w:szCs w:val="28"/>
                <w:lang w:val="uk-UA"/>
              </w:rPr>
              <w:t>системи. Електронні</w:t>
            </w:r>
            <w:r w:rsidR="006956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iCs/>
                <w:sz w:val="28"/>
                <w:szCs w:val="28"/>
                <w:lang w:val="uk-UA"/>
              </w:rPr>
              <w:t>брокерські</w:t>
            </w:r>
            <w:r w:rsidR="006956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iCs/>
                <w:sz w:val="28"/>
                <w:szCs w:val="28"/>
                <w:lang w:val="uk-UA"/>
              </w:rPr>
              <w:t>послуги. Електроні</w:t>
            </w:r>
            <w:r w:rsidR="006956DC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iCs/>
                <w:sz w:val="28"/>
                <w:szCs w:val="28"/>
                <w:lang w:val="uk-UA"/>
              </w:rPr>
              <w:t xml:space="preserve">аукціони. </w:t>
            </w:r>
            <w:r w:rsidRPr="00DA2709">
              <w:rPr>
                <w:i/>
                <w:iCs/>
                <w:sz w:val="28"/>
                <w:szCs w:val="28"/>
              </w:rPr>
              <w:t>Електронн</w:t>
            </w:r>
            <w:r w:rsidR="006956DC">
              <w:rPr>
                <w:i/>
                <w:iCs/>
                <w:sz w:val="28"/>
                <w:szCs w:val="28"/>
              </w:rPr>
              <w:t xml:space="preserve"> </w:t>
            </w:r>
            <w:r w:rsidRPr="00DA2709">
              <w:rPr>
                <w:i/>
                <w:iCs/>
                <w:sz w:val="28"/>
                <w:szCs w:val="28"/>
              </w:rPr>
              <w:t>істрахові</w:t>
            </w:r>
            <w:r w:rsidR="006956DC">
              <w:rPr>
                <w:i/>
                <w:iCs/>
                <w:sz w:val="28"/>
                <w:szCs w:val="28"/>
              </w:rPr>
              <w:t xml:space="preserve"> </w:t>
            </w:r>
            <w:r w:rsidRPr="00DA2709">
              <w:rPr>
                <w:i/>
                <w:iCs/>
                <w:sz w:val="28"/>
                <w:szCs w:val="28"/>
              </w:rPr>
              <w:t xml:space="preserve">послуги. </w:t>
            </w:r>
            <w:r w:rsidRPr="00DA2709">
              <w:rPr>
                <w:i/>
                <w:color w:val="212121"/>
                <w:sz w:val="28"/>
                <w:szCs w:val="28"/>
                <w:lang w:val="uk-UA"/>
              </w:rPr>
              <w:t xml:space="preserve">Поняття мобільного контенту. Мобільні сервіси та додатки. Основні тенденції і особливості мобільного електронного бізнесу. Мобільні платежі. Мобільний маркетинг і реклама. Ринок мобільних товарів і послуг. 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F11913" w:rsidP="00DA2709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DA2709">
              <w:rPr>
                <w:sz w:val="28"/>
                <w:szCs w:val="28"/>
              </w:rPr>
              <w:t xml:space="preserve">Тема 3 </w:t>
            </w:r>
            <w:r w:rsidR="000734A4" w:rsidRPr="00DA2709">
              <w:rPr>
                <w:b/>
                <w:sz w:val="28"/>
                <w:szCs w:val="28"/>
              </w:rPr>
              <w:t>Безпека, зниження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ризиків та захист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інформації в електронній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комерції.</w:t>
            </w:r>
          </w:p>
        </w:tc>
      </w:tr>
      <w:tr w:rsidR="00580862" w:rsidRPr="00DA2709" w:rsidTr="00031135">
        <w:tc>
          <w:tcPr>
            <w:tcW w:w="9639" w:type="dxa"/>
          </w:tcPr>
          <w:p w:rsidR="00F11913" w:rsidRPr="00DA2709" w:rsidRDefault="000734A4" w:rsidP="00DA2709">
            <w:pPr>
              <w:pStyle w:val="3"/>
              <w:spacing w:after="0"/>
              <w:rPr>
                <w:i/>
                <w:sz w:val="28"/>
                <w:szCs w:val="28"/>
              </w:rPr>
            </w:pPr>
            <w:r w:rsidRPr="000833C7">
              <w:rPr>
                <w:i/>
                <w:sz w:val="28"/>
                <w:szCs w:val="28"/>
                <w:lang w:val="uk-UA"/>
              </w:rPr>
              <w:t>Види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>загроз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>електронної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>комерції. Моделі і методи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>забезпечення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>системи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>електронної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>комерції. Страхування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>електронної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833C7">
              <w:rPr>
                <w:i/>
                <w:sz w:val="28"/>
                <w:szCs w:val="28"/>
                <w:lang w:val="uk-UA"/>
              </w:rPr>
              <w:t xml:space="preserve">комерції. </w:t>
            </w:r>
            <w:r w:rsidRPr="00DA2709">
              <w:rPr>
                <w:i/>
                <w:sz w:val="28"/>
                <w:szCs w:val="28"/>
              </w:rPr>
              <w:t>Заходи безпеки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органів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державної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безпеки. Заходи безпеки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державних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установ.</w:t>
            </w:r>
          </w:p>
        </w:tc>
      </w:tr>
      <w:tr w:rsidR="00F11913" w:rsidRPr="00DA2709" w:rsidTr="00031135">
        <w:tc>
          <w:tcPr>
            <w:tcW w:w="9639" w:type="dxa"/>
          </w:tcPr>
          <w:p w:rsidR="00F11913" w:rsidRPr="00DA2709" w:rsidRDefault="00F11913" w:rsidP="00DA2709">
            <w:pPr>
              <w:pStyle w:val="3"/>
              <w:spacing w:after="0"/>
              <w:ind w:firstLine="709"/>
              <w:rPr>
                <w:sz w:val="28"/>
                <w:szCs w:val="28"/>
              </w:rPr>
            </w:pPr>
            <w:r w:rsidRPr="00DA2709">
              <w:rPr>
                <w:sz w:val="28"/>
                <w:szCs w:val="28"/>
              </w:rPr>
              <w:t xml:space="preserve">Тема 4. </w:t>
            </w:r>
            <w:r w:rsidR="000734A4" w:rsidRPr="00DA2709">
              <w:rPr>
                <w:b/>
                <w:iCs/>
                <w:sz w:val="28"/>
                <w:szCs w:val="28"/>
              </w:rPr>
              <w:t>Електронний</w:t>
            </w:r>
            <w:r w:rsidR="006956DC">
              <w:rPr>
                <w:b/>
                <w:iCs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iCs/>
                <w:sz w:val="28"/>
                <w:szCs w:val="28"/>
              </w:rPr>
              <w:t xml:space="preserve">бізнес в соціальних мережах та </w:t>
            </w:r>
            <w:r w:rsidR="000734A4" w:rsidRPr="00DA2709">
              <w:rPr>
                <w:b/>
                <w:sz w:val="28"/>
                <w:szCs w:val="28"/>
              </w:rPr>
              <w:t>Нормативно-правова база взаємодії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компаній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електронного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бізнесу</w:t>
            </w:r>
          </w:p>
        </w:tc>
      </w:tr>
      <w:tr w:rsidR="00F11913" w:rsidRPr="00DA2709" w:rsidTr="00031135">
        <w:tc>
          <w:tcPr>
            <w:tcW w:w="9639" w:type="dxa"/>
          </w:tcPr>
          <w:p w:rsidR="00F11913" w:rsidRPr="00DA2709" w:rsidRDefault="000734A4" w:rsidP="00DA27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DA2709">
              <w:rPr>
                <w:i/>
                <w:color w:val="212121"/>
                <w:sz w:val="28"/>
                <w:szCs w:val="28"/>
              </w:rPr>
              <w:t>Бізнес-комунікації. Особливості</w:t>
            </w:r>
            <w:r w:rsidR="006956DC">
              <w:rPr>
                <w:i/>
                <w:color w:val="212121"/>
                <w:sz w:val="28"/>
                <w:szCs w:val="28"/>
              </w:rPr>
              <w:t xml:space="preserve"> </w:t>
            </w:r>
            <w:r w:rsidRPr="00DA2709">
              <w:rPr>
                <w:i/>
                <w:color w:val="212121"/>
                <w:sz w:val="28"/>
                <w:szCs w:val="28"/>
              </w:rPr>
              <w:t>соціальних мереж для бізнесу, їх</w:t>
            </w:r>
            <w:r w:rsidR="006956DC">
              <w:rPr>
                <w:i/>
                <w:color w:val="212121"/>
                <w:sz w:val="28"/>
                <w:szCs w:val="28"/>
              </w:rPr>
              <w:t xml:space="preserve"> </w:t>
            </w:r>
            <w:r w:rsidRPr="00DA2709">
              <w:rPr>
                <w:i/>
                <w:color w:val="212121"/>
                <w:sz w:val="28"/>
                <w:szCs w:val="28"/>
              </w:rPr>
              <w:t>основні</w:t>
            </w:r>
            <w:r w:rsidR="006956DC">
              <w:rPr>
                <w:i/>
                <w:color w:val="212121"/>
                <w:sz w:val="28"/>
                <w:szCs w:val="28"/>
              </w:rPr>
              <w:t xml:space="preserve"> </w:t>
            </w:r>
            <w:r w:rsidRPr="00DA2709">
              <w:rPr>
                <w:i/>
                <w:color w:val="212121"/>
                <w:sz w:val="28"/>
                <w:szCs w:val="28"/>
              </w:rPr>
              <w:t>послуги. Діяльність</w:t>
            </w:r>
            <w:r w:rsidR="006956DC">
              <w:rPr>
                <w:i/>
                <w:color w:val="212121"/>
                <w:sz w:val="28"/>
                <w:szCs w:val="28"/>
              </w:rPr>
              <w:t xml:space="preserve"> </w:t>
            </w:r>
            <w:r w:rsidRPr="00DA2709">
              <w:rPr>
                <w:i/>
                <w:color w:val="212121"/>
                <w:sz w:val="28"/>
                <w:szCs w:val="28"/>
              </w:rPr>
              <w:t>компаній</w:t>
            </w:r>
            <w:r w:rsidR="006956DC">
              <w:rPr>
                <w:i/>
                <w:color w:val="212121"/>
                <w:sz w:val="28"/>
                <w:szCs w:val="28"/>
              </w:rPr>
              <w:t xml:space="preserve"> </w:t>
            </w:r>
            <w:r w:rsidRPr="00DA2709">
              <w:rPr>
                <w:i/>
                <w:color w:val="212121"/>
                <w:sz w:val="28"/>
                <w:szCs w:val="28"/>
              </w:rPr>
              <w:t>електронного</w:t>
            </w:r>
            <w:r w:rsidR="006956DC">
              <w:rPr>
                <w:i/>
                <w:color w:val="212121"/>
                <w:sz w:val="28"/>
                <w:szCs w:val="28"/>
              </w:rPr>
              <w:t xml:space="preserve"> </w:t>
            </w:r>
            <w:r w:rsidRPr="00DA2709">
              <w:rPr>
                <w:i/>
                <w:color w:val="212121"/>
                <w:sz w:val="28"/>
                <w:szCs w:val="28"/>
              </w:rPr>
              <w:t>бізнесу в соціальних мережах.</w:t>
            </w:r>
            <w:r w:rsidR="006956DC">
              <w:rPr>
                <w:i/>
                <w:color w:val="212121"/>
                <w:sz w:val="28"/>
                <w:szCs w:val="28"/>
              </w:rPr>
              <w:t xml:space="preserve"> </w:t>
            </w:r>
            <w:r w:rsidRPr="00DA2709">
              <w:rPr>
                <w:i/>
                <w:color w:val="212121"/>
                <w:sz w:val="28"/>
                <w:szCs w:val="28"/>
                <w:lang w:val="uk-UA"/>
              </w:rPr>
              <w:t>Електронні торги, державні закупівлі. Поняття електронної торгової площадки, її регламент, основні функції та послуги. Електронні біржі. Механізм електронних аукціонів. Процедури участі в електронних торгах. Розміщення державного замовлення та проведення держзакупівель</w:t>
            </w:r>
            <w:r w:rsidRPr="00DA2709">
              <w:rPr>
                <w:color w:val="212121"/>
                <w:sz w:val="28"/>
                <w:szCs w:val="28"/>
                <w:lang w:val="uk-UA"/>
              </w:rPr>
              <w:t>.</w:t>
            </w:r>
          </w:p>
        </w:tc>
      </w:tr>
      <w:tr w:rsidR="00580862" w:rsidRPr="00DA2709" w:rsidTr="00031135">
        <w:tc>
          <w:tcPr>
            <w:tcW w:w="9639" w:type="dxa"/>
            <w:vAlign w:val="center"/>
          </w:tcPr>
          <w:p w:rsidR="00580862" w:rsidRPr="00DA2709" w:rsidRDefault="00580862" w:rsidP="00DA2709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DA2709">
              <w:rPr>
                <w:b/>
                <w:sz w:val="28"/>
                <w:szCs w:val="28"/>
              </w:rPr>
              <w:t>Змістовий модуль №2</w:t>
            </w:r>
          </w:p>
          <w:p w:rsidR="00580862" w:rsidRPr="00DA2709" w:rsidRDefault="000734A4" w:rsidP="00DA2709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DA2709">
              <w:rPr>
                <w:b/>
                <w:sz w:val="28"/>
                <w:szCs w:val="28"/>
              </w:rPr>
              <w:t>Управлінскі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Pr="00DA2709">
              <w:rPr>
                <w:b/>
                <w:sz w:val="28"/>
                <w:szCs w:val="28"/>
              </w:rPr>
              <w:t>технології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Pr="00DA2709">
              <w:rPr>
                <w:b/>
                <w:sz w:val="28"/>
                <w:szCs w:val="28"/>
              </w:rPr>
              <w:t>електронної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Pr="00DA2709">
              <w:rPr>
                <w:b/>
                <w:sz w:val="28"/>
                <w:szCs w:val="28"/>
              </w:rPr>
              <w:t>комерції на ринку товарів та послуг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E42CE8" w:rsidP="00DA2709">
            <w:pPr>
              <w:pStyle w:val="3"/>
              <w:spacing w:after="0"/>
              <w:ind w:firstLine="709"/>
              <w:rPr>
                <w:sz w:val="28"/>
                <w:szCs w:val="28"/>
              </w:rPr>
            </w:pPr>
            <w:r w:rsidRPr="00DA2709">
              <w:rPr>
                <w:sz w:val="28"/>
                <w:szCs w:val="28"/>
              </w:rPr>
              <w:t xml:space="preserve">Тема </w:t>
            </w:r>
            <w:r w:rsidR="000734A4" w:rsidRPr="00DA2709">
              <w:rPr>
                <w:sz w:val="28"/>
                <w:szCs w:val="28"/>
              </w:rPr>
              <w:t>5</w:t>
            </w:r>
            <w:r w:rsidRPr="00DA2709">
              <w:rPr>
                <w:sz w:val="28"/>
                <w:szCs w:val="28"/>
              </w:rPr>
              <w:t xml:space="preserve">. </w:t>
            </w:r>
            <w:r w:rsidR="000734A4" w:rsidRPr="00DA2709">
              <w:rPr>
                <w:b/>
                <w:sz w:val="28"/>
                <w:szCs w:val="28"/>
              </w:rPr>
              <w:t>Маркетинг в електронній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комерції та організація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електронної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підтримки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користувача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0734A4" w:rsidP="00DA2709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DA2709">
              <w:rPr>
                <w:i/>
                <w:sz w:val="28"/>
                <w:szCs w:val="28"/>
              </w:rPr>
              <w:t>Поняття і структура Інтернет-маркетингу. Основні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маркетингові метрики. Контент-маркетинг. Основні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маркетингові кроки для виконання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успішних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торгівельних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операцій.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Моделі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електронног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обізнесу. Бізнесмоделі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орієнтовані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на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кінцевог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оспоживача.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color w:val="000000"/>
                <w:sz w:val="28"/>
                <w:szCs w:val="28"/>
                <w:shd w:val="clear" w:color="auto" w:fill="FFFFFF"/>
              </w:rPr>
              <w:t>Класифікація</w:t>
            </w:r>
            <w:r w:rsidR="006956D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2709">
              <w:rPr>
                <w:i/>
                <w:color w:val="000000"/>
                <w:sz w:val="28"/>
                <w:szCs w:val="28"/>
                <w:shd w:val="clear" w:color="auto" w:fill="FFFFFF"/>
              </w:rPr>
              <w:t>фінансових</w:t>
            </w:r>
            <w:r w:rsidR="006956D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2709">
              <w:rPr>
                <w:i/>
                <w:color w:val="000000"/>
                <w:sz w:val="28"/>
                <w:szCs w:val="28"/>
                <w:shd w:val="clear" w:color="auto" w:fill="FFFFFF"/>
              </w:rPr>
              <w:t>послуги</w:t>
            </w:r>
            <w:r w:rsidR="006956D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2709">
              <w:rPr>
                <w:i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6956D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2709">
              <w:rPr>
                <w:i/>
                <w:color w:val="000000"/>
                <w:sz w:val="28"/>
                <w:szCs w:val="28"/>
                <w:shd w:val="clear" w:color="auto" w:fill="FFFFFF"/>
              </w:rPr>
              <w:t>кінцевого</w:t>
            </w:r>
            <w:r w:rsidR="006956DC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2709">
              <w:rPr>
                <w:i/>
                <w:color w:val="000000"/>
                <w:sz w:val="28"/>
                <w:szCs w:val="28"/>
                <w:shd w:val="clear" w:color="auto" w:fill="FFFFFF"/>
              </w:rPr>
              <w:t>користувача.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E42CE8" w:rsidP="00DA2709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DA2709">
              <w:rPr>
                <w:sz w:val="28"/>
                <w:szCs w:val="28"/>
              </w:rPr>
              <w:t xml:space="preserve">Тема </w:t>
            </w:r>
            <w:r w:rsidR="000734A4" w:rsidRPr="00DA2709">
              <w:rPr>
                <w:sz w:val="28"/>
                <w:szCs w:val="28"/>
              </w:rPr>
              <w:t>6</w:t>
            </w:r>
            <w:r w:rsidRPr="00DA2709">
              <w:rPr>
                <w:sz w:val="28"/>
                <w:szCs w:val="28"/>
              </w:rPr>
              <w:t xml:space="preserve">. </w:t>
            </w:r>
            <w:r w:rsidR="000734A4" w:rsidRPr="00DA2709">
              <w:rPr>
                <w:b/>
                <w:sz w:val="28"/>
                <w:szCs w:val="28"/>
              </w:rPr>
              <w:t>Електронний</w:t>
            </w:r>
            <w:r w:rsidR="006956DC">
              <w:rPr>
                <w:b/>
                <w:sz w:val="28"/>
                <w:szCs w:val="28"/>
              </w:rPr>
              <w:t xml:space="preserve">  </w:t>
            </w:r>
            <w:r w:rsidR="000734A4" w:rsidRPr="00DA2709">
              <w:rPr>
                <w:b/>
                <w:sz w:val="28"/>
                <w:szCs w:val="28"/>
              </w:rPr>
              <w:t>ринок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побудований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на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мережі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0734A4" w:rsidRPr="00DA2709">
              <w:rPr>
                <w:b/>
                <w:sz w:val="28"/>
                <w:szCs w:val="28"/>
              </w:rPr>
              <w:t>Інтернет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0734A4" w:rsidP="00DA2709">
            <w:pPr>
              <w:pStyle w:val="3"/>
              <w:spacing w:after="0"/>
              <w:rPr>
                <w:b/>
                <w:i/>
                <w:sz w:val="28"/>
                <w:szCs w:val="28"/>
              </w:rPr>
            </w:pPr>
            <w:r w:rsidRPr="00DA2709">
              <w:rPr>
                <w:i/>
                <w:sz w:val="28"/>
                <w:szCs w:val="28"/>
              </w:rPr>
              <w:t>Віртуальні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підприємства. Основні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процеси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функціонуванн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яелектронної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торгівлі в секторі В-2-В. Система повного циклу супроводу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користувачів (C</w:t>
            </w:r>
            <w:r w:rsidRPr="00DA2709">
              <w:rPr>
                <w:i/>
                <w:sz w:val="28"/>
                <w:szCs w:val="28"/>
                <w:lang w:val="en-US"/>
              </w:rPr>
              <w:t>R</w:t>
            </w:r>
            <w:r w:rsidRPr="00DA2709">
              <w:rPr>
                <w:i/>
                <w:sz w:val="28"/>
                <w:szCs w:val="28"/>
              </w:rPr>
              <w:t>M-система).</w:t>
            </w:r>
          </w:p>
        </w:tc>
      </w:tr>
      <w:tr w:rsidR="00580862" w:rsidRPr="00DA2709" w:rsidTr="00031135">
        <w:tc>
          <w:tcPr>
            <w:tcW w:w="9639" w:type="dxa"/>
          </w:tcPr>
          <w:p w:rsidR="00580862" w:rsidRPr="00DA2709" w:rsidRDefault="00E42CE8" w:rsidP="00DA2709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A2709">
              <w:rPr>
                <w:sz w:val="28"/>
                <w:szCs w:val="28"/>
              </w:rPr>
              <w:t xml:space="preserve">Тема </w:t>
            </w:r>
            <w:r w:rsidR="000734A4" w:rsidRPr="00DA2709">
              <w:rPr>
                <w:sz w:val="28"/>
                <w:szCs w:val="28"/>
              </w:rPr>
              <w:t>7</w:t>
            </w:r>
            <w:r w:rsidRPr="00DA2709">
              <w:rPr>
                <w:sz w:val="28"/>
                <w:szCs w:val="28"/>
              </w:rPr>
              <w:t xml:space="preserve">. </w:t>
            </w:r>
            <w:r w:rsidR="00DA2709" w:rsidRPr="00DA2709">
              <w:rPr>
                <w:b/>
                <w:sz w:val="28"/>
                <w:szCs w:val="28"/>
              </w:rPr>
              <w:t>Контент як об’єкт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DA2709" w:rsidRPr="00DA2709">
              <w:rPr>
                <w:b/>
                <w:sz w:val="28"/>
                <w:szCs w:val="28"/>
              </w:rPr>
              <w:t>електронної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DA2709" w:rsidRPr="00DA2709">
              <w:rPr>
                <w:b/>
                <w:sz w:val="28"/>
                <w:szCs w:val="28"/>
              </w:rPr>
              <w:t>комерції та оцінка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DA2709" w:rsidRPr="00DA2709">
              <w:rPr>
                <w:b/>
                <w:sz w:val="28"/>
                <w:szCs w:val="28"/>
              </w:rPr>
              <w:t xml:space="preserve">ефективності в </w:t>
            </w:r>
            <w:r w:rsidR="00DA2709" w:rsidRPr="00DA2709">
              <w:rPr>
                <w:b/>
                <w:sz w:val="28"/>
                <w:szCs w:val="28"/>
              </w:rPr>
              <w:lastRenderedPageBreak/>
              <w:t>електронному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DA2709" w:rsidRPr="00DA2709">
              <w:rPr>
                <w:b/>
                <w:sz w:val="28"/>
                <w:szCs w:val="28"/>
              </w:rPr>
              <w:t>бізнесі</w:t>
            </w:r>
          </w:p>
        </w:tc>
      </w:tr>
      <w:tr w:rsidR="00E42CE8" w:rsidRPr="00DA2709" w:rsidTr="00031135">
        <w:tc>
          <w:tcPr>
            <w:tcW w:w="9639" w:type="dxa"/>
          </w:tcPr>
          <w:p w:rsidR="00E42CE8" w:rsidRPr="00DA2709" w:rsidRDefault="00DA2709" w:rsidP="00DA2709">
            <w:pPr>
              <w:pStyle w:val="3"/>
              <w:spacing w:after="0"/>
              <w:rPr>
                <w:i/>
                <w:sz w:val="28"/>
                <w:szCs w:val="28"/>
              </w:rPr>
            </w:pPr>
            <w:r w:rsidRPr="00DA2709">
              <w:rPr>
                <w:i/>
                <w:sz w:val="28"/>
                <w:szCs w:val="28"/>
              </w:rPr>
              <w:lastRenderedPageBreak/>
              <w:t>Схеми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моделювання систем електронної контент-комерції. Моделювання та проектування систем електронної контент-комерції. Формалізація й алгоритмізація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процесів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функціонування систем електронної контент-комерції.  Технологічні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аспекти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функціонування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системи</w:t>
            </w:r>
            <w:r w:rsidR="006956DC">
              <w:rPr>
                <w:i/>
                <w:sz w:val="28"/>
                <w:szCs w:val="28"/>
              </w:rPr>
              <w:t xml:space="preserve">  </w:t>
            </w:r>
            <w:r w:rsidRPr="00DA2709">
              <w:rPr>
                <w:i/>
                <w:sz w:val="28"/>
                <w:szCs w:val="28"/>
              </w:rPr>
              <w:t>електронної контент-комерції. Види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ефективності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електронної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комерції. Основні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чинники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ефективності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діяльності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електронної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 xml:space="preserve">комерції. </w:t>
            </w:r>
            <w:r w:rsidRPr="00DA2709">
              <w:rPr>
                <w:bCs/>
                <w:i/>
                <w:sz w:val="28"/>
                <w:szCs w:val="28"/>
              </w:rPr>
              <w:t>Класифікація</w:t>
            </w:r>
            <w:r w:rsidR="006956DC">
              <w:rPr>
                <w:bCs/>
                <w:i/>
                <w:sz w:val="28"/>
                <w:szCs w:val="28"/>
              </w:rPr>
              <w:t xml:space="preserve"> </w:t>
            </w:r>
            <w:r w:rsidRPr="00DA2709">
              <w:rPr>
                <w:bCs/>
                <w:i/>
                <w:sz w:val="28"/>
                <w:szCs w:val="28"/>
              </w:rPr>
              <w:t>показників</w:t>
            </w:r>
            <w:r w:rsidR="006956DC">
              <w:rPr>
                <w:bCs/>
                <w:i/>
                <w:sz w:val="28"/>
                <w:szCs w:val="28"/>
              </w:rPr>
              <w:t xml:space="preserve"> </w:t>
            </w:r>
            <w:r w:rsidRPr="00DA2709">
              <w:rPr>
                <w:bCs/>
                <w:i/>
                <w:sz w:val="28"/>
                <w:szCs w:val="28"/>
              </w:rPr>
              <w:t>оцінки</w:t>
            </w:r>
            <w:r w:rsidR="006956DC">
              <w:rPr>
                <w:bCs/>
                <w:i/>
                <w:sz w:val="28"/>
                <w:szCs w:val="28"/>
              </w:rPr>
              <w:t xml:space="preserve"> </w:t>
            </w:r>
            <w:r w:rsidRPr="00DA2709">
              <w:rPr>
                <w:bCs/>
                <w:i/>
                <w:sz w:val="28"/>
                <w:szCs w:val="28"/>
              </w:rPr>
              <w:t>економічної</w:t>
            </w:r>
            <w:r w:rsidR="006956DC">
              <w:rPr>
                <w:bCs/>
                <w:i/>
                <w:sz w:val="28"/>
                <w:szCs w:val="28"/>
              </w:rPr>
              <w:t xml:space="preserve"> </w:t>
            </w:r>
            <w:r w:rsidRPr="00DA2709">
              <w:rPr>
                <w:bCs/>
                <w:i/>
                <w:sz w:val="28"/>
                <w:szCs w:val="28"/>
              </w:rPr>
              <w:t>ефективності систем електронної</w:t>
            </w:r>
            <w:r w:rsidR="006956DC">
              <w:rPr>
                <w:bCs/>
                <w:i/>
                <w:sz w:val="28"/>
                <w:szCs w:val="28"/>
              </w:rPr>
              <w:t xml:space="preserve"> </w:t>
            </w:r>
            <w:r w:rsidRPr="00DA2709">
              <w:rPr>
                <w:bCs/>
                <w:i/>
                <w:sz w:val="28"/>
                <w:szCs w:val="28"/>
              </w:rPr>
              <w:t>комерції.</w:t>
            </w:r>
          </w:p>
        </w:tc>
      </w:tr>
      <w:tr w:rsidR="00E42CE8" w:rsidRPr="00DA2709" w:rsidTr="00031135">
        <w:tc>
          <w:tcPr>
            <w:tcW w:w="9639" w:type="dxa"/>
          </w:tcPr>
          <w:p w:rsidR="00E42CE8" w:rsidRPr="00DA2709" w:rsidRDefault="00E42CE8" w:rsidP="00DA2709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A2709">
              <w:rPr>
                <w:sz w:val="28"/>
                <w:szCs w:val="28"/>
              </w:rPr>
              <w:t xml:space="preserve">Тема </w:t>
            </w:r>
            <w:r w:rsidR="000734A4" w:rsidRPr="00DA2709">
              <w:rPr>
                <w:sz w:val="28"/>
                <w:szCs w:val="28"/>
              </w:rPr>
              <w:t>8</w:t>
            </w:r>
            <w:r w:rsidRPr="00DA2709">
              <w:rPr>
                <w:sz w:val="28"/>
                <w:szCs w:val="28"/>
              </w:rPr>
              <w:t xml:space="preserve">. </w:t>
            </w:r>
            <w:r w:rsidR="00DA2709" w:rsidRPr="00DA2709">
              <w:rPr>
                <w:b/>
                <w:sz w:val="28"/>
                <w:szCs w:val="28"/>
              </w:rPr>
              <w:t>Управління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DA2709" w:rsidRPr="00DA2709">
              <w:rPr>
                <w:b/>
                <w:sz w:val="28"/>
                <w:szCs w:val="28"/>
              </w:rPr>
              <w:t>логістикою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DA2709" w:rsidRPr="00DA2709">
              <w:rPr>
                <w:b/>
                <w:sz w:val="28"/>
                <w:szCs w:val="28"/>
              </w:rPr>
              <w:t>електронного</w:t>
            </w:r>
            <w:r w:rsidR="006956DC">
              <w:rPr>
                <w:b/>
                <w:sz w:val="28"/>
                <w:szCs w:val="28"/>
              </w:rPr>
              <w:t xml:space="preserve"> </w:t>
            </w:r>
            <w:r w:rsidR="00DA2709" w:rsidRPr="00DA2709">
              <w:rPr>
                <w:b/>
                <w:sz w:val="28"/>
                <w:szCs w:val="28"/>
              </w:rPr>
              <w:t>бізнесу</w:t>
            </w:r>
          </w:p>
        </w:tc>
      </w:tr>
      <w:tr w:rsidR="00E42CE8" w:rsidRPr="00DA2709" w:rsidTr="00031135">
        <w:tc>
          <w:tcPr>
            <w:tcW w:w="9639" w:type="dxa"/>
          </w:tcPr>
          <w:p w:rsidR="00E42CE8" w:rsidRPr="00DA2709" w:rsidRDefault="00DA2709" w:rsidP="00DA2709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DA2709">
              <w:rPr>
                <w:bCs/>
                <w:i/>
                <w:sz w:val="28"/>
                <w:szCs w:val="28"/>
              </w:rPr>
              <w:t>Еволюція</w:t>
            </w:r>
            <w:r w:rsidR="006956DC">
              <w:rPr>
                <w:bCs/>
                <w:i/>
                <w:sz w:val="28"/>
                <w:szCs w:val="28"/>
              </w:rPr>
              <w:t xml:space="preserve"> </w:t>
            </w:r>
            <w:r w:rsidRPr="00DA2709">
              <w:rPr>
                <w:bCs/>
                <w:i/>
                <w:sz w:val="28"/>
                <w:szCs w:val="28"/>
              </w:rPr>
              <w:t>логістики</w:t>
            </w:r>
            <w:r w:rsidR="006956DC">
              <w:rPr>
                <w:bCs/>
                <w:i/>
                <w:sz w:val="28"/>
                <w:szCs w:val="28"/>
              </w:rPr>
              <w:t xml:space="preserve"> </w:t>
            </w:r>
            <w:r w:rsidRPr="00DA2709">
              <w:rPr>
                <w:bCs/>
                <w:i/>
                <w:sz w:val="28"/>
                <w:szCs w:val="28"/>
              </w:rPr>
              <w:t>електронної</w:t>
            </w:r>
            <w:r w:rsidR="006956DC">
              <w:rPr>
                <w:bCs/>
                <w:i/>
                <w:sz w:val="28"/>
                <w:szCs w:val="28"/>
              </w:rPr>
              <w:t xml:space="preserve"> </w:t>
            </w:r>
            <w:r w:rsidRPr="00DA2709">
              <w:rPr>
                <w:bCs/>
                <w:i/>
                <w:sz w:val="28"/>
                <w:szCs w:val="28"/>
              </w:rPr>
              <w:t xml:space="preserve">комерції. </w:t>
            </w:r>
            <w:r w:rsidRPr="00DA2709">
              <w:rPr>
                <w:i/>
                <w:sz w:val="28"/>
                <w:szCs w:val="28"/>
              </w:rPr>
              <w:t>Застосування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логістики в електронній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комерції. Логістика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електронної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 xml:space="preserve">комерції на розвинених ринках. </w:t>
            </w:r>
            <w:r w:rsidRPr="00DA2709">
              <w:rPr>
                <w:i/>
                <w:sz w:val="28"/>
                <w:szCs w:val="28"/>
                <w:lang w:val="en-US"/>
              </w:rPr>
              <w:t>Third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A2709">
              <w:rPr>
                <w:i/>
                <w:sz w:val="28"/>
                <w:szCs w:val="28"/>
                <w:lang w:val="en-US"/>
              </w:rPr>
              <w:t>Party</w:t>
            </w:r>
            <w:r w:rsidR="006956D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A2709">
              <w:rPr>
                <w:i/>
                <w:sz w:val="28"/>
                <w:szCs w:val="28"/>
                <w:lang w:val="en-US"/>
              </w:rPr>
              <w:t>Logistics</w:t>
            </w:r>
            <w:r w:rsidRPr="00DA2709">
              <w:rPr>
                <w:i/>
                <w:sz w:val="28"/>
                <w:szCs w:val="28"/>
              </w:rPr>
              <w:t xml:space="preserve"> (3</w:t>
            </w:r>
            <w:r w:rsidRPr="00DA2709">
              <w:rPr>
                <w:i/>
                <w:sz w:val="28"/>
                <w:szCs w:val="28"/>
                <w:lang w:val="en-US"/>
              </w:rPr>
              <w:t>PL</w:t>
            </w:r>
            <w:r w:rsidRPr="00DA2709">
              <w:rPr>
                <w:i/>
                <w:sz w:val="28"/>
                <w:szCs w:val="28"/>
              </w:rPr>
              <w:t>) в електронній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комерції. Система повного циклу супроводу</w:t>
            </w:r>
            <w:r w:rsidR="006956DC">
              <w:rPr>
                <w:i/>
                <w:sz w:val="28"/>
                <w:szCs w:val="28"/>
              </w:rPr>
              <w:t xml:space="preserve"> </w:t>
            </w:r>
            <w:r w:rsidRPr="00DA2709">
              <w:rPr>
                <w:i/>
                <w:sz w:val="28"/>
                <w:szCs w:val="28"/>
              </w:rPr>
              <w:t>постачальника (SCM-система).</w:t>
            </w:r>
          </w:p>
        </w:tc>
      </w:tr>
    </w:tbl>
    <w:p w:rsidR="007C79B3" w:rsidRDefault="007C79B3" w:rsidP="00580862">
      <w:pPr>
        <w:spacing w:line="240" w:lineRule="auto"/>
        <w:jc w:val="center"/>
        <w:rPr>
          <w:b/>
          <w:bCs/>
          <w:caps/>
          <w:szCs w:val="28"/>
        </w:rPr>
      </w:pPr>
    </w:p>
    <w:p w:rsidR="00803B80" w:rsidRDefault="00803B80" w:rsidP="00580862">
      <w:pPr>
        <w:spacing w:line="240" w:lineRule="auto"/>
        <w:jc w:val="center"/>
        <w:rPr>
          <w:b/>
          <w:bCs/>
          <w:caps/>
          <w:szCs w:val="28"/>
        </w:rPr>
      </w:pPr>
    </w:p>
    <w:p w:rsidR="001A278C" w:rsidRDefault="001A278C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br w:type="page"/>
      </w:r>
    </w:p>
    <w:p w:rsidR="00580862" w:rsidRDefault="008B3D98" w:rsidP="00580862">
      <w:pPr>
        <w:spacing w:line="240" w:lineRule="auto"/>
        <w:jc w:val="center"/>
        <w:rPr>
          <w:b/>
          <w:bCs/>
          <w:caps/>
          <w:szCs w:val="28"/>
        </w:rPr>
      </w:pPr>
      <w:r w:rsidRPr="0033609B">
        <w:rPr>
          <w:b/>
          <w:bCs/>
          <w:caps/>
          <w:szCs w:val="28"/>
        </w:rPr>
        <w:lastRenderedPageBreak/>
        <w:t>6</w:t>
      </w:r>
      <w:r w:rsidR="00580862" w:rsidRPr="0033609B">
        <w:rPr>
          <w:b/>
          <w:bCs/>
          <w:caps/>
          <w:szCs w:val="28"/>
        </w:rPr>
        <w:t xml:space="preserve"> тематичний план навчальної дисципліни</w:t>
      </w:r>
    </w:p>
    <w:p w:rsidR="00580862" w:rsidRDefault="00580862" w:rsidP="00580862">
      <w:pPr>
        <w:spacing w:line="240" w:lineRule="auto"/>
        <w:jc w:val="center"/>
        <w:rPr>
          <w:b/>
          <w:bCs/>
          <w:caps/>
          <w:szCs w:val="28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701"/>
        <w:gridCol w:w="3672"/>
        <w:gridCol w:w="468"/>
        <w:gridCol w:w="642"/>
        <w:gridCol w:w="487"/>
        <w:gridCol w:w="487"/>
        <w:gridCol w:w="636"/>
        <w:gridCol w:w="516"/>
        <w:gridCol w:w="2030"/>
      </w:tblGrid>
      <w:tr w:rsidR="00580862" w:rsidTr="00DA2709">
        <w:trPr>
          <w:jc w:val="center"/>
        </w:trPr>
        <w:tc>
          <w:tcPr>
            <w:tcW w:w="707" w:type="dxa"/>
            <w:vMerge w:val="restart"/>
            <w:vAlign w:val="center"/>
          </w:tcPr>
          <w:p w:rsidR="00580862" w:rsidRPr="00A05E95" w:rsidRDefault="00580862" w:rsidP="00580862">
            <w:pPr>
              <w:jc w:val="center"/>
              <w:rPr>
                <w:bCs/>
                <w:caps/>
              </w:rPr>
            </w:pPr>
            <w:r w:rsidRPr="00A05E95">
              <w:rPr>
                <w:bCs/>
              </w:rPr>
              <w:t>№ теми</w:t>
            </w:r>
          </w:p>
        </w:tc>
        <w:tc>
          <w:tcPr>
            <w:tcW w:w="3832" w:type="dxa"/>
            <w:vMerge w:val="restart"/>
            <w:vAlign w:val="center"/>
          </w:tcPr>
          <w:p w:rsidR="00580862" w:rsidRPr="00A05E95" w:rsidRDefault="00580862" w:rsidP="00580862">
            <w:pPr>
              <w:jc w:val="center"/>
              <w:rPr>
                <w:bCs/>
                <w:caps/>
              </w:rPr>
            </w:pPr>
            <w:r>
              <w:rPr>
                <w:bCs/>
              </w:rPr>
              <w:t>Назвамодулів і тем</w:t>
            </w:r>
          </w:p>
        </w:tc>
        <w:tc>
          <w:tcPr>
            <w:tcW w:w="3260" w:type="dxa"/>
            <w:gridSpan w:val="6"/>
          </w:tcPr>
          <w:p w:rsidR="00580862" w:rsidRPr="00A05E95" w:rsidRDefault="00580862" w:rsidP="00580862">
            <w:pPr>
              <w:jc w:val="center"/>
              <w:rPr>
                <w:bCs/>
                <w:caps/>
              </w:rPr>
            </w:pPr>
            <w:r>
              <w:rPr>
                <w:bCs/>
              </w:rPr>
              <w:t>Формиорганізаціїнавчання, кількість годин</w:t>
            </w:r>
          </w:p>
        </w:tc>
        <w:tc>
          <w:tcPr>
            <w:tcW w:w="1840" w:type="dxa"/>
            <w:vMerge w:val="restart"/>
            <w:vAlign w:val="center"/>
          </w:tcPr>
          <w:p w:rsidR="00580862" w:rsidRPr="00A05E95" w:rsidRDefault="00580862" w:rsidP="00580862">
            <w:pPr>
              <w:jc w:val="center"/>
              <w:rPr>
                <w:bCs/>
                <w:caps/>
              </w:rPr>
            </w:pPr>
            <w:r>
              <w:rPr>
                <w:bCs/>
              </w:rPr>
              <w:t>Література, інформаційніресурси</w:t>
            </w:r>
          </w:p>
        </w:tc>
      </w:tr>
      <w:tr w:rsidR="00580862" w:rsidTr="00DA2709">
        <w:trPr>
          <w:jc w:val="center"/>
        </w:trPr>
        <w:tc>
          <w:tcPr>
            <w:tcW w:w="707" w:type="dxa"/>
            <w:vMerge/>
          </w:tcPr>
          <w:p w:rsidR="00580862" w:rsidRPr="00A05E95" w:rsidRDefault="00580862" w:rsidP="00580862"/>
        </w:tc>
        <w:tc>
          <w:tcPr>
            <w:tcW w:w="3832" w:type="dxa"/>
            <w:vMerge/>
          </w:tcPr>
          <w:p w:rsidR="00580862" w:rsidRPr="00A05E95" w:rsidRDefault="00580862" w:rsidP="00580862"/>
        </w:tc>
        <w:tc>
          <w:tcPr>
            <w:tcW w:w="1611" w:type="dxa"/>
            <w:gridSpan w:val="3"/>
          </w:tcPr>
          <w:p w:rsidR="00580862" w:rsidRDefault="00580862" w:rsidP="00580862">
            <w:pPr>
              <w:jc w:val="center"/>
            </w:pPr>
            <w:r w:rsidRPr="00A05E95">
              <w:t>Денна</w:t>
            </w:r>
          </w:p>
          <w:p w:rsidR="00580862" w:rsidRPr="00A05E95" w:rsidRDefault="00580862" w:rsidP="00580862">
            <w:pPr>
              <w:jc w:val="center"/>
            </w:pPr>
            <w:r w:rsidRPr="00A05E95">
              <w:t>форма</w:t>
            </w:r>
          </w:p>
        </w:tc>
        <w:tc>
          <w:tcPr>
            <w:tcW w:w="1649" w:type="dxa"/>
            <w:gridSpan w:val="3"/>
          </w:tcPr>
          <w:p w:rsidR="00611CE9" w:rsidRDefault="00580862" w:rsidP="00611CE9">
            <w:pPr>
              <w:jc w:val="center"/>
            </w:pPr>
            <w:r>
              <w:t>Заочна</w:t>
            </w:r>
          </w:p>
          <w:p w:rsidR="00580862" w:rsidRPr="00A05E95" w:rsidRDefault="00611CE9" w:rsidP="00611CE9">
            <w:pPr>
              <w:jc w:val="center"/>
            </w:pPr>
            <w:r>
              <w:t>ф</w:t>
            </w:r>
            <w:r w:rsidR="00580862">
              <w:t>орма</w:t>
            </w:r>
          </w:p>
        </w:tc>
        <w:tc>
          <w:tcPr>
            <w:tcW w:w="1840" w:type="dxa"/>
            <w:vMerge/>
          </w:tcPr>
          <w:p w:rsidR="00580862" w:rsidRPr="00A05E95" w:rsidRDefault="00580862" w:rsidP="00580862"/>
        </w:tc>
      </w:tr>
      <w:tr w:rsidR="00D64A02" w:rsidTr="00DA2709">
        <w:trPr>
          <w:cantSplit/>
          <w:trHeight w:val="1775"/>
          <w:jc w:val="center"/>
        </w:trPr>
        <w:tc>
          <w:tcPr>
            <w:tcW w:w="707" w:type="dxa"/>
            <w:vMerge/>
          </w:tcPr>
          <w:p w:rsidR="00580862" w:rsidRPr="00A05E95" w:rsidRDefault="00580862" w:rsidP="00580862"/>
        </w:tc>
        <w:tc>
          <w:tcPr>
            <w:tcW w:w="3832" w:type="dxa"/>
            <w:vMerge/>
          </w:tcPr>
          <w:p w:rsidR="00580862" w:rsidRPr="00A05E95" w:rsidRDefault="00580862" w:rsidP="00580862"/>
        </w:tc>
        <w:tc>
          <w:tcPr>
            <w:tcW w:w="472" w:type="dxa"/>
            <w:textDirection w:val="btLr"/>
            <w:vAlign w:val="center"/>
          </w:tcPr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r w:rsidRPr="00E65DBA">
              <w:rPr>
                <w:sz w:val="16"/>
                <w:szCs w:val="16"/>
              </w:rPr>
              <w:t>Лекції</w:t>
            </w:r>
          </w:p>
        </w:tc>
        <w:tc>
          <w:tcPr>
            <w:tcW w:w="646" w:type="dxa"/>
            <w:textDirection w:val="btLr"/>
          </w:tcPr>
          <w:p w:rsidR="00611CE9" w:rsidRDefault="00580862" w:rsidP="00580862">
            <w:pPr>
              <w:jc w:val="center"/>
              <w:rPr>
                <w:sz w:val="16"/>
                <w:szCs w:val="16"/>
              </w:rPr>
            </w:pPr>
            <w:r w:rsidRPr="00E65DB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рактичні, </w:t>
            </w:r>
          </w:p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лабораторніроботи</w:t>
            </w:r>
          </w:p>
        </w:tc>
        <w:tc>
          <w:tcPr>
            <w:tcW w:w="493" w:type="dxa"/>
            <w:textDirection w:val="btLr"/>
            <w:vAlign w:val="center"/>
          </w:tcPr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Самостійна робота</w:t>
            </w:r>
          </w:p>
        </w:tc>
        <w:tc>
          <w:tcPr>
            <w:tcW w:w="493" w:type="dxa"/>
            <w:textDirection w:val="btLr"/>
            <w:vAlign w:val="center"/>
          </w:tcPr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r w:rsidRPr="00E65DBA">
              <w:rPr>
                <w:sz w:val="16"/>
                <w:szCs w:val="16"/>
              </w:rPr>
              <w:t>Лекції</w:t>
            </w:r>
          </w:p>
        </w:tc>
        <w:tc>
          <w:tcPr>
            <w:tcW w:w="640" w:type="dxa"/>
            <w:textDirection w:val="btLr"/>
          </w:tcPr>
          <w:p w:rsidR="00611CE9" w:rsidRDefault="00580862" w:rsidP="00580862">
            <w:pPr>
              <w:jc w:val="center"/>
              <w:rPr>
                <w:sz w:val="16"/>
                <w:szCs w:val="16"/>
              </w:rPr>
            </w:pPr>
            <w:r w:rsidRPr="00E65DBA">
              <w:rPr>
                <w:sz w:val="16"/>
                <w:szCs w:val="16"/>
              </w:rPr>
              <w:t>Практичні</w:t>
            </w:r>
            <w:r>
              <w:rPr>
                <w:sz w:val="16"/>
                <w:szCs w:val="16"/>
              </w:rPr>
              <w:t xml:space="preserve">, </w:t>
            </w:r>
          </w:p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лабораторніроботи</w:t>
            </w:r>
          </w:p>
        </w:tc>
        <w:tc>
          <w:tcPr>
            <w:tcW w:w="516" w:type="dxa"/>
            <w:textDirection w:val="btLr"/>
            <w:vAlign w:val="center"/>
          </w:tcPr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Самостійна робота</w:t>
            </w:r>
          </w:p>
        </w:tc>
        <w:tc>
          <w:tcPr>
            <w:tcW w:w="1840" w:type="dxa"/>
            <w:vMerge/>
          </w:tcPr>
          <w:p w:rsidR="00580862" w:rsidRPr="00A05E95" w:rsidRDefault="00580862" w:rsidP="00580862"/>
        </w:tc>
      </w:tr>
      <w:tr w:rsidR="00580862" w:rsidTr="00031135">
        <w:trPr>
          <w:jc w:val="center"/>
        </w:trPr>
        <w:tc>
          <w:tcPr>
            <w:tcW w:w="9639" w:type="dxa"/>
            <w:gridSpan w:val="9"/>
          </w:tcPr>
          <w:p w:rsidR="00580862" w:rsidRPr="004A4ED5" w:rsidRDefault="00580862" w:rsidP="00580862">
            <w:pPr>
              <w:jc w:val="center"/>
              <w:rPr>
                <w:sz w:val="28"/>
                <w:szCs w:val="28"/>
                <w:lang w:val="uk-UA"/>
              </w:rPr>
            </w:pPr>
            <w:r w:rsidRPr="004A4ED5">
              <w:rPr>
                <w:sz w:val="28"/>
                <w:szCs w:val="28"/>
                <w:lang w:val="uk-UA"/>
              </w:rPr>
              <w:t xml:space="preserve">Змістовий модуль №1 </w:t>
            </w:r>
            <w:r w:rsidR="00DA2709" w:rsidRPr="00DA2709">
              <w:rPr>
                <w:i/>
                <w:iCs/>
                <w:sz w:val="28"/>
                <w:szCs w:val="28"/>
              </w:rPr>
              <w:t>Базов</w:t>
            </w:r>
            <w:r w:rsidR="003716F0">
              <w:rPr>
                <w:i/>
                <w:iCs/>
                <w:sz w:val="28"/>
                <w:szCs w:val="28"/>
              </w:rPr>
              <w:t xml:space="preserve"> </w:t>
            </w:r>
            <w:r w:rsidR="00DA2709" w:rsidRPr="00DA2709">
              <w:rPr>
                <w:i/>
                <w:iCs/>
                <w:sz w:val="28"/>
                <w:szCs w:val="28"/>
              </w:rPr>
              <w:t>іконцепції</w:t>
            </w:r>
            <w:r w:rsidR="003716F0">
              <w:rPr>
                <w:i/>
                <w:iCs/>
                <w:sz w:val="28"/>
                <w:szCs w:val="28"/>
              </w:rPr>
              <w:t xml:space="preserve"> </w:t>
            </w:r>
            <w:r w:rsidR="00DA2709" w:rsidRPr="00DA2709">
              <w:rPr>
                <w:i/>
                <w:iCs/>
                <w:sz w:val="28"/>
                <w:szCs w:val="28"/>
              </w:rPr>
              <w:t>управлінських</w:t>
            </w:r>
            <w:r w:rsidR="003716F0">
              <w:rPr>
                <w:i/>
                <w:iCs/>
                <w:sz w:val="28"/>
                <w:szCs w:val="28"/>
              </w:rPr>
              <w:t xml:space="preserve"> </w:t>
            </w:r>
            <w:r w:rsidR="00DA2709" w:rsidRPr="00DA2709">
              <w:rPr>
                <w:i/>
                <w:iCs/>
                <w:sz w:val="28"/>
                <w:szCs w:val="28"/>
              </w:rPr>
              <w:t>технологій</w:t>
            </w:r>
            <w:r w:rsidR="003716F0">
              <w:rPr>
                <w:i/>
                <w:iCs/>
                <w:sz w:val="28"/>
                <w:szCs w:val="28"/>
              </w:rPr>
              <w:t xml:space="preserve"> </w:t>
            </w:r>
            <w:r w:rsidR="00DA2709" w:rsidRPr="00DA2709">
              <w:rPr>
                <w:i/>
                <w:iCs/>
                <w:sz w:val="28"/>
                <w:szCs w:val="28"/>
              </w:rPr>
              <w:t>електронної</w:t>
            </w:r>
            <w:r w:rsidR="003716F0">
              <w:rPr>
                <w:i/>
                <w:iCs/>
                <w:sz w:val="28"/>
                <w:szCs w:val="28"/>
              </w:rPr>
              <w:t xml:space="preserve"> </w:t>
            </w:r>
            <w:r w:rsidR="00DA2709" w:rsidRPr="00DA2709">
              <w:rPr>
                <w:i/>
                <w:iCs/>
                <w:sz w:val="28"/>
                <w:szCs w:val="28"/>
              </w:rPr>
              <w:t>комерції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580862" w:rsidRDefault="00580862" w:rsidP="00580862">
            <w:pPr>
              <w:jc w:val="center"/>
            </w:pPr>
            <w:r>
              <w:t>1</w:t>
            </w:r>
          </w:p>
        </w:tc>
        <w:tc>
          <w:tcPr>
            <w:tcW w:w="3832" w:type="dxa"/>
          </w:tcPr>
          <w:p w:rsidR="00580862" w:rsidRPr="00DA2709" w:rsidRDefault="00DA2709" w:rsidP="00826007">
            <w:pPr>
              <w:rPr>
                <w:sz w:val="24"/>
                <w:szCs w:val="24"/>
              </w:rPr>
            </w:pPr>
            <w:r w:rsidRPr="00DA2709">
              <w:rPr>
                <w:sz w:val="24"/>
                <w:szCs w:val="24"/>
              </w:rPr>
              <w:t>Електронна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комерція як складова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частина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електронного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бізнесу</w:t>
            </w:r>
          </w:p>
        </w:tc>
        <w:tc>
          <w:tcPr>
            <w:tcW w:w="472" w:type="dxa"/>
            <w:vAlign w:val="center"/>
          </w:tcPr>
          <w:p w:rsidR="00580862" w:rsidRPr="00A05E95" w:rsidRDefault="00AD6F9E" w:rsidP="00580862">
            <w:pPr>
              <w:jc w:val="center"/>
            </w:pPr>
            <w:r>
              <w:t>4</w:t>
            </w:r>
          </w:p>
        </w:tc>
        <w:tc>
          <w:tcPr>
            <w:tcW w:w="646" w:type="dxa"/>
            <w:vAlign w:val="center"/>
          </w:tcPr>
          <w:p w:rsidR="00580862" w:rsidRPr="00A05E95" w:rsidRDefault="00580862" w:rsidP="00580862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80862" w:rsidRPr="00A05E95" w:rsidRDefault="0033609B" w:rsidP="00580862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80862" w:rsidRPr="00A05E95" w:rsidRDefault="00580862" w:rsidP="00580862">
            <w:pPr>
              <w:jc w:val="center"/>
            </w:pPr>
            <w:r>
              <w:t>2</w:t>
            </w:r>
          </w:p>
        </w:tc>
        <w:tc>
          <w:tcPr>
            <w:tcW w:w="640" w:type="dxa"/>
            <w:vAlign w:val="center"/>
          </w:tcPr>
          <w:p w:rsidR="00580862" w:rsidRPr="00A05E95" w:rsidRDefault="0033609B" w:rsidP="00580862">
            <w:pPr>
              <w:jc w:val="center"/>
            </w:pPr>
            <w:r>
              <w:t>2</w:t>
            </w:r>
          </w:p>
        </w:tc>
        <w:tc>
          <w:tcPr>
            <w:tcW w:w="516" w:type="dxa"/>
            <w:vAlign w:val="center"/>
          </w:tcPr>
          <w:p w:rsidR="00580862" w:rsidRPr="00A05E95" w:rsidRDefault="0033609B" w:rsidP="00580862">
            <w:pPr>
              <w:jc w:val="center"/>
            </w:pPr>
            <w:r>
              <w:t>13</w:t>
            </w:r>
          </w:p>
        </w:tc>
        <w:tc>
          <w:tcPr>
            <w:tcW w:w="1840" w:type="dxa"/>
          </w:tcPr>
          <w:p w:rsidR="00580862" w:rsidRPr="00A05E95" w:rsidRDefault="00580862" w:rsidP="00A75C80">
            <w:pPr>
              <w:jc w:val="center"/>
            </w:pPr>
            <w:r>
              <w:t>1</w:t>
            </w:r>
            <w:r w:rsidR="00A12259">
              <w:t>,2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580862" w:rsidRPr="00A05E95" w:rsidRDefault="00580862" w:rsidP="00580862">
            <w:pPr>
              <w:jc w:val="center"/>
            </w:pPr>
            <w:r>
              <w:t>2</w:t>
            </w:r>
          </w:p>
        </w:tc>
        <w:tc>
          <w:tcPr>
            <w:tcW w:w="3832" w:type="dxa"/>
          </w:tcPr>
          <w:p w:rsidR="00580862" w:rsidRPr="00DA2709" w:rsidRDefault="00DA2709" w:rsidP="00826007">
            <w:pPr>
              <w:rPr>
                <w:sz w:val="24"/>
                <w:szCs w:val="24"/>
              </w:rPr>
            </w:pPr>
            <w:r w:rsidRPr="00DA2709">
              <w:rPr>
                <w:iCs/>
                <w:sz w:val="24"/>
                <w:szCs w:val="24"/>
              </w:rPr>
              <w:t>Види</w:t>
            </w:r>
            <w:r w:rsidR="006956DC">
              <w:rPr>
                <w:iCs/>
                <w:sz w:val="24"/>
                <w:szCs w:val="24"/>
              </w:rPr>
              <w:t xml:space="preserve"> </w:t>
            </w:r>
            <w:r w:rsidRPr="00DA2709">
              <w:rPr>
                <w:iCs/>
                <w:sz w:val="24"/>
                <w:szCs w:val="24"/>
              </w:rPr>
              <w:t>електронного</w:t>
            </w:r>
            <w:r w:rsidR="006956DC">
              <w:rPr>
                <w:iCs/>
                <w:sz w:val="24"/>
                <w:szCs w:val="24"/>
              </w:rPr>
              <w:t xml:space="preserve"> </w:t>
            </w:r>
            <w:r w:rsidRPr="00DA2709">
              <w:rPr>
                <w:iCs/>
                <w:sz w:val="24"/>
                <w:szCs w:val="24"/>
              </w:rPr>
              <w:t xml:space="preserve">бізнесу. </w:t>
            </w:r>
            <w:r w:rsidRPr="00DA2709">
              <w:rPr>
                <w:color w:val="212121"/>
                <w:sz w:val="24"/>
                <w:szCs w:val="24"/>
                <w:lang w:val="uk-UA"/>
              </w:rPr>
              <w:t>Мобільний електронний бізнес</w:t>
            </w:r>
          </w:p>
        </w:tc>
        <w:tc>
          <w:tcPr>
            <w:tcW w:w="472" w:type="dxa"/>
            <w:vAlign w:val="center"/>
          </w:tcPr>
          <w:p w:rsidR="00580862" w:rsidRPr="00A05E95" w:rsidRDefault="00AD6F9E" w:rsidP="00580862">
            <w:pPr>
              <w:jc w:val="center"/>
            </w:pPr>
            <w:r>
              <w:t>4</w:t>
            </w:r>
          </w:p>
        </w:tc>
        <w:tc>
          <w:tcPr>
            <w:tcW w:w="646" w:type="dxa"/>
            <w:vAlign w:val="center"/>
          </w:tcPr>
          <w:p w:rsidR="00580862" w:rsidRPr="00A05E95" w:rsidRDefault="00AD6F9E" w:rsidP="00580862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580862" w:rsidRPr="00A05E95" w:rsidRDefault="0033609B" w:rsidP="00580862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580862" w:rsidRPr="00A05E95" w:rsidRDefault="00580862" w:rsidP="00580862">
            <w:pPr>
              <w:jc w:val="center"/>
            </w:pPr>
          </w:p>
        </w:tc>
        <w:tc>
          <w:tcPr>
            <w:tcW w:w="640" w:type="dxa"/>
            <w:vAlign w:val="center"/>
          </w:tcPr>
          <w:p w:rsidR="00580862" w:rsidRPr="00A05E95" w:rsidRDefault="00580862" w:rsidP="00580862">
            <w:pPr>
              <w:jc w:val="center"/>
            </w:pPr>
          </w:p>
        </w:tc>
        <w:tc>
          <w:tcPr>
            <w:tcW w:w="516" w:type="dxa"/>
            <w:vAlign w:val="center"/>
          </w:tcPr>
          <w:p w:rsidR="00580862" w:rsidRPr="00A05E95" w:rsidRDefault="0033609B" w:rsidP="00580862">
            <w:pPr>
              <w:jc w:val="center"/>
            </w:pPr>
            <w:r>
              <w:t>13</w:t>
            </w:r>
          </w:p>
        </w:tc>
        <w:tc>
          <w:tcPr>
            <w:tcW w:w="1840" w:type="dxa"/>
          </w:tcPr>
          <w:p w:rsidR="00580862" w:rsidRPr="00A05E95" w:rsidRDefault="00580862" w:rsidP="00A75C80">
            <w:pPr>
              <w:jc w:val="center"/>
            </w:pPr>
            <w:r>
              <w:t xml:space="preserve">2, </w:t>
            </w:r>
            <w:r w:rsidR="00A12259">
              <w:t>8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826007" w:rsidRDefault="00826007" w:rsidP="00580862">
            <w:pPr>
              <w:jc w:val="center"/>
            </w:pPr>
            <w:r>
              <w:t>3</w:t>
            </w:r>
          </w:p>
        </w:tc>
        <w:tc>
          <w:tcPr>
            <w:tcW w:w="3832" w:type="dxa"/>
          </w:tcPr>
          <w:p w:rsidR="00826007" w:rsidRPr="00DA2709" w:rsidRDefault="00DA2709" w:rsidP="00826007">
            <w:pPr>
              <w:rPr>
                <w:sz w:val="24"/>
                <w:szCs w:val="24"/>
              </w:rPr>
            </w:pPr>
            <w:r w:rsidRPr="00DA2709">
              <w:rPr>
                <w:sz w:val="24"/>
                <w:szCs w:val="24"/>
              </w:rPr>
              <w:t>Безпека, зниження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ризиків та захист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інформації в електронній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комерції</w:t>
            </w:r>
          </w:p>
        </w:tc>
        <w:tc>
          <w:tcPr>
            <w:tcW w:w="472" w:type="dxa"/>
            <w:vAlign w:val="center"/>
          </w:tcPr>
          <w:p w:rsidR="00826007" w:rsidRPr="00A05E95" w:rsidRDefault="00AD6F9E" w:rsidP="00580862">
            <w:pPr>
              <w:jc w:val="center"/>
            </w:pPr>
            <w:r>
              <w:t>4</w:t>
            </w:r>
          </w:p>
        </w:tc>
        <w:tc>
          <w:tcPr>
            <w:tcW w:w="646" w:type="dxa"/>
            <w:vAlign w:val="center"/>
          </w:tcPr>
          <w:p w:rsidR="00826007" w:rsidRPr="00A05E95" w:rsidRDefault="00615348" w:rsidP="00580862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826007" w:rsidRPr="00A05E95" w:rsidRDefault="0033609B" w:rsidP="00580862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826007" w:rsidRPr="00A05E95" w:rsidRDefault="00826007" w:rsidP="00580862">
            <w:pPr>
              <w:jc w:val="center"/>
            </w:pPr>
          </w:p>
        </w:tc>
        <w:tc>
          <w:tcPr>
            <w:tcW w:w="640" w:type="dxa"/>
            <w:vAlign w:val="center"/>
          </w:tcPr>
          <w:p w:rsidR="00826007" w:rsidRPr="00A05E95" w:rsidRDefault="00826007" w:rsidP="00580862">
            <w:pPr>
              <w:jc w:val="center"/>
            </w:pPr>
          </w:p>
        </w:tc>
        <w:tc>
          <w:tcPr>
            <w:tcW w:w="516" w:type="dxa"/>
            <w:vAlign w:val="center"/>
          </w:tcPr>
          <w:p w:rsidR="00826007" w:rsidRPr="00A05E95" w:rsidRDefault="0033609B" w:rsidP="00580862">
            <w:pPr>
              <w:jc w:val="center"/>
            </w:pPr>
            <w:r>
              <w:t>13</w:t>
            </w:r>
          </w:p>
        </w:tc>
        <w:tc>
          <w:tcPr>
            <w:tcW w:w="1840" w:type="dxa"/>
          </w:tcPr>
          <w:p w:rsidR="00826007" w:rsidRDefault="008253DF" w:rsidP="00A75C80">
            <w:pPr>
              <w:jc w:val="center"/>
            </w:pPr>
            <w:r>
              <w:t>3,7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826007" w:rsidRDefault="00826007" w:rsidP="00580862">
            <w:pPr>
              <w:jc w:val="center"/>
            </w:pPr>
            <w:r>
              <w:t>4</w:t>
            </w:r>
          </w:p>
        </w:tc>
        <w:tc>
          <w:tcPr>
            <w:tcW w:w="3832" w:type="dxa"/>
          </w:tcPr>
          <w:p w:rsidR="00826007" w:rsidRPr="00DA2709" w:rsidRDefault="00DA2709" w:rsidP="00826007">
            <w:pPr>
              <w:rPr>
                <w:sz w:val="24"/>
                <w:szCs w:val="24"/>
              </w:rPr>
            </w:pPr>
            <w:r w:rsidRPr="00DA2709">
              <w:rPr>
                <w:iCs/>
                <w:sz w:val="24"/>
                <w:szCs w:val="24"/>
              </w:rPr>
              <w:t>Електронний</w:t>
            </w:r>
            <w:r w:rsidR="006956DC">
              <w:rPr>
                <w:iCs/>
                <w:sz w:val="24"/>
                <w:szCs w:val="24"/>
              </w:rPr>
              <w:t xml:space="preserve"> </w:t>
            </w:r>
            <w:r w:rsidRPr="00DA2709">
              <w:rPr>
                <w:iCs/>
                <w:sz w:val="24"/>
                <w:szCs w:val="24"/>
              </w:rPr>
              <w:t xml:space="preserve">бізнес в соціальних мережах та </w:t>
            </w:r>
            <w:r w:rsidRPr="00DA2709">
              <w:rPr>
                <w:sz w:val="24"/>
                <w:szCs w:val="24"/>
              </w:rPr>
              <w:t>Нормативно-правова база взаємодії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компаній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електронного</w:t>
            </w:r>
            <w:r w:rsidR="006956DC">
              <w:rPr>
                <w:sz w:val="24"/>
                <w:szCs w:val="24"/>
              </w:rPr>
              <w:t xml:space="preserve"> </w:t>
            </w:r>
            <w:r w:rsidRPr="00DA2709">
              <w:rPr>
                <w:sz w:val="24"/>
                <w:szCs w:val="24"/>
              </w:rPr>
              <w:t>бізнесу</w:t>
            </w:r>
          </w:p>
        </w:tc>
        <w:tc>
          <w:tcPr>
            <w:tcW w:w="472" w:type="dxa"/>
            <w:vAlign w:val="center"/>
          </w:tcPr>
          <w:p w:rsidR="00826007" w:rsidRPr="00A05E95" w:rsidRDefault="00AD6F9E" w:rsidP="00580862">
            <w:pPr>
              <w:jc w:val="center"/>
            </w:pPr>
            <w:r>
              <w:t>4</w:t>
            </w:r>
          </w:p>
        </w:tc>
        <w:tc>
          <w:tcPr>
            <w:tcW w:w="646" w:type="dxa"/>
            <w:vAlign w:val="center"/>
          </w:tcPr>
          <w:p w:rsidR="00826007" w:rsidRPr="00A05E95" w:rsidRDefault="000C173A" w:rsidP="00580862">
            <w:pPr>
              <w:jc w:val="center"/>
            </w:pPr>
            <w:r>
              <w:t>2</w:t>
            </w:r>
          </w:p>
        </w:tc>
        <w:tc>
          <w:tcPr>
            <w:tcW w:w="493" w:type="dxa"/>
            <w:vAlign w:val="center"/>
          </w:tcPr>
          <w:p w:rsidR="00826007" w:rsidRPr="00A05E95" w:rsidRDefault="0033609B" w:rsidP="00580862">
            <w:pPr>
              <w:jc w:val="center"/>
            </w:pPr>
            <w:r>
              <w:t>9</w:t>
            </w:r>
          </w:p>
        </w:tc>
        <w:tc>
          <w:tcPr>
            <w:tcW w:w="493" w:type="dxa"/>
            <w:vAlign w:val="center"/>
          </w:tcPr>
          <w:p w:rsidR="00826007" w:rsidRPr="00A05E95" w:rsidRDefault="00826007" w:rsidP="00580862">
            <w:pPr>
              <w:jc w:val="center"/>
            </w:pPr>
          </w:p>
        </w:tc>
        <w:tc>
          <w:tcPr>
            <w:tcW w:w="640" w:type="dxa"/>
            <w:vAlign w:val="center"/>
          </w:tcPr>
          <w:p w:rsidR="00826007" w:rsidRPr="00A05E95" w:rsidRDefault="00826007" w:rsidP="00580862">
            <w:pPr>
              <w:jc w:val="center"/>
            </w:pPr>
          </w:p>
        </w:tc>
        <w:tc>
          <w:tcPr>
            <w:tcW w:w="516" w:type="dxa"/>
            <w:vAlign w:val="center"/>
          </w:tcPr>
          <w:p w:rsidR="00826007" w:rsidRPr="00A05E95" w:rsidRDefault="0033609B" w:rsidP="00580862">
            <w:pPr>
              <w:jc w:val="center"/>
            </w:pPr>
            <w:r>
              <w:t>13</w:t>
            </w:r>
          </w:p>
        </w:tc>
        <w:tc>
          <w:tcPr>
            <w:tcW w:w="1840" w:type="dxa"/>
          </w:tcPr>
          <w:p w:rsidR="00826007" w:rsidRDefault="008253DF" w:rsidP="00A75C80">
            <w:pPr>
              <w:jc w:val="center"/>
            </w:pPr>
            <w:r>
              <w:t>4,</w:t>
            </w:r>
            <w:r w:rsidR="00F84BD2">
              <w:t>8,</w:t>
            </w:r>
            <w:r>
              <w:t>10</w:t>
            </w:r>
          </w:p>
        </w:tc>
      </w:tr>
      <w:tr w:rsidR="00580862" w:rsidTr="00031135">
        <w:trPr>
          <w:jc w:val="center"/>
        </w:trPr>
        <w:tc>
          <w:tcPr>
            <w:tcW w:w="9639" w:type="dxa"/>
            <w:gridSpan w:val="9"/>
          </w:tcPr>
          <w:p w:rsidR="00580862" w:rsidRPr="00A05E95" w:rsidRDefault="00580862" w:rsidP="00826007">
            <w:pPr>
              <w:jc w:val="center"/>
            </w:pPr>
            <w:r w:rsidRPr="004A4ED5">
              <w:rPr>
                <w:sz w:val="28"/>
                <w:szCs w:val="28"/>
              </w:rPr>
              <w:t xml:space="preserve">Змістовий модуль №2 </w:t>
            </w:r>
            <w:r w:rsidR="00DA2709" w:rsidRPr="00DA2709">
              <w:rPr>
                <w:i/>
                <w:sz w:val="28"/>
                <w:szCs w:val="28"/>
              </w:rPr>
              <w:t>Управлінскі</w:t>
            </w:r>
            <w:r w:rsidR="003716F0">
              <w:rPr>
                <w:i/>
                <w:sz w:val="28"/>
                <w:szCs w:val="28"/>
              </w:rPr>
              <w:t xml:space="preserve"> </w:t>
            </w:r>
            <w:r w:rsidR="00DA2709" w:rsidRPr="00DA2709">
              <w:rPr>
                <w:i/>
                <w:sz w:val="28"/>
                <w:szCs w:val="28"/>
              </w:rPr>
              <w:t>технології</w:t>
            </w:r>
            <w:r w:rsidR="003716F0">
              <w:rPr>
                <w:i/>
                <w:sz w:val="28"/>
                <w:szCs w:val="28"/>
              </w:rPr>
              <w:t xml:space="preserve"> </w:t>
            </w:r>
            <w:r w:rsidR="00DA2709" w:rsidRPr="00DA2709">
              <w:rPr>
                <w:i/>
                <w:sz w:val="28"/>
                <w:szCs w:val="28"/>
              </w:rPr>
              <w:t>електронної</w:t>
            </w:r>
            <w:r w:rsidR="003716F0">
              <w:rPr>
                <w:i/>
                <w:sz w:val="28"/>
                <w:szCs w:val="28"/>
              </w:rPr>
              <w:t xml:space="preserve"> </w:t>
            </w:r>
            <w:r w:rsidR="00DA2709" w:rsidRPr="00DA2709">
              <w:rPr>
                <w:i/>
                <w:sz w:val="28"/>
                <w:szCs w:val="28"/>
              </w:rPr>
              <w:t>комерції на ринку товарів та послуг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D64A02" w:rsidRPr="00D64A02" w:rsidRDefault="00DA2709" w:rsidP="00D64A02">
            <w:pPr>
              <w:tabs>
                <w:tab w:val="left" w:pos="284"/>
                <w:tab w:val="left" w:pos="567"/>
              </w:tabs>
              <w:jc w:val="center"/>
            </w:pPr>
            <w:r>
              <w:t>5</w:t>
            </w:r>
          </w:p>
        </w:tc>
        <w:tc>
          <w:tcPr>
            <w:tcW w:w="3832" w:type="dxa"/>
          </w:tcPr>
          <w:p w:rsidR="00580862" w:rsidRPr="00AD6F9E" w:rsidRDefault="00DA2709" w:rsidP="00D64A02">
            <w:pPr>
              <w:rPr>
                <w:sz w:val="24"/>
                <w:szCs w:val="24"/>
              </w:rPr>
            </w:pPr>
            <w:r w:rsidRPr="00AD6F9E">
              <w:rPr>
                <w:sz w:val="24"/>
                <w:szCs w:val="24"/>
              </w:rPr>
              <w:t>Маркетинг в електронній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комерції та організація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електронної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підтримки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користувача</w:t>
            </w:r>
          </w:p>
        </w:tc>
        <w:tc>
          <w:tcPr>
            <w:tcW w:w="472" w:type="dxa"/>
          </w:tcPr>
          <w:p w:rsidR="00580862" w:rsidRPr="00A05E95" w:rsidRDefault="00615348" w:rsidP="00580862">
            <w:r>
              <w:t>4</w:t>
            </w:r>
          </w:p>
        </w:tc>
        <w:tc>
          <w:tcPr>
            <w:tcW w:w="646" w:type="dxa"/>
          </w:tcPr>
          <w:p w:rsidR="00580862" w:rsidRPr="00A05E95" w:rsidRDefault="00615348" w:rsidP="00580862">
            <w:r>
              <w:t>2</w:t>
            </w:r>
          </w:p>
        </w:tc>
        <w:tc>
          <w:tcPr>
            <w:tcW w:w="493" w:type="dxa"/>
          </w:tcPr>
          <w:p w:rsidR="00580862" w:rsidRPr="00A05E95" w:rsidRDefault="0033609B" w:rsidP="00580862">
            <w:r>
              <w:t>9</w:t>
            </w:r>
          </w:p>
        </w:tc>
        <w:tc>
          <w:tcPr>
            <w:tcW w:w="493" w:type="dxa"/>
          </w:tcPr>
          <w:p w:rsidR="00580862" w:rsidRPr="00A05E95" w:rsidRDefault="0033609B" w:rsidP="00580862">
            <w:r>
              <w:t>2</w:t>
            </w:r>
          </w:p>
        </w:tc>
        <w:tc>
          <w:tcPr>
            <w:tcW w:w="640" w:type="dxa"/>
          </w:tcPr>
          <w:p w:rsidR="00580862" w:rsidRPr="00A05E95" w:rsidRDefault="00580862" w:rsidP="00580862"/>
        </w:tc>
        <w:tc>
          <w:tcPr>
            <w:tcW w:w="516" w:type="dxa"/>
          </w:tcPr>
          <w:p w:rsidR="00580862" w:rsidRPr="00A05E95" w:rsidRDefault="0033609B" w:rsidP="00580862">
            <w:r>
              <w:t>15</w:t>
            </w:r>
          </w:p>
        </w:tc>
        <w:tc>
          <w:tcPr>
            <w:tcW w:w="1840" w:type="dxa"/>
          </w:tcPr>
          <w:p w:rsidR="00580862" w:rsidRPr="00A05E95" w:rsidRDefault="008253DF" w:rsidP="00A75C80">
            <w:pPr>
              <w:jc w:val="center"/>
            </w:pPr>
            <w:r>
              <w:t>1,8,9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580862" w:rsidRDefault="00DA2709" w:rsidP="00580862">
            <w:pPr>
              <w:jc w:val="center"/>
            </w:pPr>
            <w:r>
              <w:t>6</w:t>
            </w:r>
          </w:p>
        </w:tc>
        <w:tc>
          <w:tcPr>
            <w:tcW w:w="3832" w:type="dxa"/>
          </w:tcPr>
          <w:p w:rsidR="00580862" w:rsidRPr="00AD6F9E" w:rsidRDefault="00DA2709" w:rsidP="00D64A02">
            <w:pPr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AD6F9E">
              <w:rPr>
                <w:sz w:val="24"/>
                <w:szCs w:val="24"/>
              </w:rPr>
              <w:t>Електронний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ринок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побудований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на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мережі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Інтернет</w:t>
            </w:r>
          </w:p>
        </w:tc>
        <w:tc>
          <w:tcPr>
            <w:tcW w:w="472" w:type="dxa"/>
          </w:tcPr>
          <w:p w:rsidR="00580862" w:rsidRPr="00A05E95" w:rsidRDefault="00AD6F9E" w:rsidP="00580862">
            <w:r>
              <w:t>4</w:t>
            </w:r>
          </w:p>
        </w:tc>
        <w:tc>
          <w:tcPr>
            <w:tcW w:w="646" w:type="dxa"/>
          </w:tcPr>
          <w:p w:rsidR="00580862" w:rsidRPr="00A05E95" w:rsidRDefault="00615348" w:rsidP="00580862">
            <w:r>
              <w:t>2</w:t>
            </w:r>
          </w:p>
        </w:tc>
        <w:tc>
          <w:tcPr>
            <w:tcW w:w="493" w:type="dxa"/>
          </w:tcPr>
          <w:p w:rsidR="00580862" w:rsidRPr="00A05E95" w:rsidRDefault="0033609B" w:rsidP="00580862">
            <w:r>
              <w:t>9</w:t>
            </w:r>
          </w:p>
        </w:tc>
        <w:tc>
          <w:tcPr>
            <w:tcW w:w="493" w:type="dxa"/>
          </w:tcPr>
          <w:p w:rsidR="00580862" w:rsidRPr="00A05E95" w:rsidRDefault="000C173A" w:rsidP="00580862">
            <w:r>
              <w:t>2</w:t>
            </w:r>
          </w:p>
        </w:tc>
        <w:tc>
          <w:tcPr>
            <w:tcW w:w="640" w:type="dxa"/>
          </w:tcPr>
          <w:p w:rsidR="00580862" w:rsidRPr="00A05E95" w:rsidRDefault="000C173A" w:rsidP="00580862">
            <w:r>
              <w:t>2</w:t>
            </w:r>
          </w:p>
        </w:tc>
        <w:tc>
          <w:tcPr>
            <w:tcW w:w="516" w:type="dxa"/>
          </w:tcPr>
          <w:p w:rsidR="00580862" w:rsidRPr="00A05E95" w:rsidRDefault="0033609B" w:rsidP="00580862">
            <w:r>
              <w:t>13</w:t>
            </w:r>
          </w:p>
        </w:tc>
        <w:tc>
          <w:tcPr>
            <w:tcW w:w="1840" w:type="dxa"/>
          </w:tcPr>
          <w:p w:rsidR="00580862" w:rsidRPr="00A05E95" w:rsidRDefault="008253DF" w:rsidP="00A75C80">
            <w:pPr>
              <w:jc w:val="center"/>
            </w:pPr>
            <w:r>
              <w:t>4,</w:t>
            </w:r>
            <w:r w:rsidR="00F84BD2">
              <w:t>8,</w:t>
            </w:r>
            <w:r>
              <w:t>9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D64A02" w:rsidRDefault="00DA2709" w:rsidP="00580862">
            <w:pPr>
              <w:jc w:val="center"/>
            </w:pPr>
            <w:r>
              <w:t>7</w:t>
            </w:r>
          </w:p>
        </w:tc>
        <w:tc>
          <w:tcPr>
            <w:tcW w:w="3832" w:type="dxa"/>
          </w:tcPr>
          <w:p w:rsidR="00D64A02" w:rsidRPr="00AD6F9E" w:rsidRDefault="00DA2709" w:rsidP="00D64A02">
            <w:pPr>
              <w:rPr>
                <w:sz w:val="24"/>
                <w:szCs w:val="24"/>
              </w:rPr>
            </w:pPr>
            <w:r w:rsidRPr="00AD6F9E">
              <w:rPr>
                <w:sz w:val="24"/>
                <w:szCs w:val="24"/>
              </w:rPr>
              <w:t>Контент як об’єкт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електронної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комерції та оцінка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ефективності в електронному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бізнесі</w:t>
            </w:r>
          </w:p>
        </w:tc>
        <w:tc>
          <w:tcPr>
            <w:tcW w:w="472" w:type="dxa"/>
          </w:tcPr>
          <w:p w:rsidR="00D64A02" w:rsidRPr="00A05E95" w:rsidRDefault="00AD6F9E" w:rsidP="00580862">
            <w:r>
              <w:t>4</w:t>
            </w:r>
          </w:p>
        </w:tc>
        <w:tc>
          <w:tcPr>
            <w:tcW w:w="646" w:type="dxa"/>
          </w:tcPr>
          <w:p w:rsidR="00D64A02" w:rsidRPr="00A05E95" w:rsidRDefault="00615348" w:rsidP="00580862">
            <w:r>
              <w:t>2</w:t>
            </w:r>
          </w:p>
        </w:tc>
        <w:tc>
          <w:tcPr>
            <w:tcW w:w="493" w:type="dxa"/>
          </w:tcPr>
          <w:p w:rsidR="00D64A02" w:rsidRPr="00A05E95" w:rsidRDefault="0033609B" w:rsidP="00580862">
            <w:r>
              <w:t>9</w:t>
            </w:r>
          </w:p>
        </w:tc>
        <w:tc>
          <w:tcPr>
            <w:tcW w:w="493" w:type="dxa"/>
          </w:tcPr>
          <w:p w:rsidR="00D64A02" w:rsidRPr="00A05E95" w:rsidRDefault="00D64A02" w:rsidP="00580862"/>
        </w:tc>
        <w:tc>
          <w:tcPr>
            <w:tcW w:w="640" w:type="dxa"/>
          </w:tcPr>
          <w:p w:rsidR="00D64A02" w:rsidRPr="00A05E95" w:rsidRDefault="00D64A02" w:rsidP="00580862"/>
        </w:tc>
        <w:tc>
          <w:tcPr>
            <w:tcW w:w="516" w:type="dxa"/>
          </w:tcPr>
          <w:p w:rsidR="00D64A02" w:rsidRPr="00A05E95" w:rsidRDefault="0033609B" w:rsidP="00580862">
            <w:r>
              <w:t>15</w:t>
            </w:r>
          </w:p>
        </w:tc>
        <w:tc>
          <w:tcPr>
            <w:tcW w:w="1840" w:type="dxa"/>
          </w:tcPr>
          <w:p w:rsidR="00D64A02" w:rsidRPr="00A05E95" w:rsidRDefault="008253DF" w:rsidP="00A75C80">
            <w:pPr>
              <w:jc w:val="center"/>
            </w:pPr>
            <w:r>
              <w:t>2,5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D64A02" w:rsidRDefault="00DA2709" w:rsidP="00580862">
            <w:pPr>
              <w:jc w:val="center"/>
            </w:pPr>
            <w:r>
              <w:t>8</w:t>
            </w:r>
          </w:p>
        </w:tc>
        <w:tc>
          <w:tcPr>
            <w:tcW w:w="3832" w:type="dxa"/>
          </w:tcPr>
          <w:p w:rsidR="00D64A02" w:rsidRPr="00AD6F9E" w:rsidRDefault="00DA2709" w:rsidP="00D64A02">
            <w:pPr>
              <w:rPr>
                <w:sz w:val="24"/>
                <w:szCs w:val="24"/>
              </w:rPr>
            </w:pPr>
            <w:r w:rsidRPr="00AD6F9E">
              <w:rPr>
                <w:sz w:val="24"/>
                <w:szCs w:val="24"/>
              </w:rPr>
              <w:t>Управління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логістикою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електронного</w:t>
            </w:r>
            <w:r w:rsidR="003716F0">
              <w:rPr>
                <w:sz w:val="24"/>
                <w:szCs w:val="24"/>
              </w:rPr>
              <w:t xml:space="preserve"> </w:t>
            </w:r>
            <w:r w:rsidRPr="00AD6F9E">
              <w:rPr>
                <w:sz w:val="24"/>
                <w:szCs w:val="24"/>
              </w:rPr>
              <w:t>бізнесу</w:t>
            </w:r>
          </w:p>
        </w:tc>
        <w:tc>
          <w:tcPr>
            <w:tcW w:w="472" w:type="dxa"/>
          </w:tcPr>
          <w:p w:rsidR="00D64A02" w:rsidRPr="00A05E95" w:rsidRDefault="00AD6F9E" w:rsidP="00580862">
            <w:r>
              <w:t>4</w:t>
            </w:r>
          </w:p>
        </w:tc>
        <w:tc>
          <w:tcPr>
            <w:tcW w:w="646" w:type="dxa"/>
          </w:tcPr>
          <w:p w:rsidR="00D64A02" w:rsidRPr="00A05E95" w:rsidRDefault="00615348" w:rsidP="00580862">
            <w:r>
              <w:t>2</w:t>
            </w:r>
          </w:p>
        </w:tc>
        <w:tc>
          <w:tcPr>
            <w:tcW w:w="493" w:type="dxa"/>
          </w:tcPr>
          <w:p w:rsidR="00D64A02" w:rsidRPr="00A05E95" w:rsidRDefault="0033609B" w:rsidP="00580862">
            <w:r>
              <w:t>9</w:t>
            </w:r>
          </w:p>
        </w:tc>
        <w:tc>
          <w:tcPr>
            <w:tcW w:w="493" w:type="dxa"/>
          </w:tcPr>
          <w:p w:rsidR="00D64A02" w:rsidRPr="00A05E95" w:rsidRDefault="00D64A02" w:rsidP="00580862"/>
        </w:tc>
        <w:tc>
          <w:tcPr>
            <w:tcW w:w="640" w:type="dxa"/>
          </w:tcPr>
          <w:p w:rsidR="00D64A02" w:rsidRPr="00A05E95" w:rsidRDefault="00D64A02" w:rsidP="00580862"/>
        </w:tc>
        <w:tc>
          <w:tcPr>
            <w:tcW w:w="516" w:type="dxa"/>
          </w:tcPr>
          <w:p w:rsidR="00D64A02" w:rsidRPr="00A05E95" w:rsidRDefault="0033609B" w:rsidP="00580862">
            <w:r>
              <w:t>15</w:t>
            </w:r>
          </w:p>
        </w:tc>
        <w:tc>
          <w:tcPr>
            <w:tcW w:w="1840" w:type="dxa"/>
          </w:tcPr>
          <w:p w:rsidR="00D64A02" w:rsidRPr="00A05E95" w:rsidRDefault="008253DF" w:rsidP="00A75C80">
            <w:pPr>
              <w:jc w:val="center"/>
            </w:pPr>
            <w:r>
              <w:t>4,6</w:t>
            </w:r>
          </w:p>
        </w:tc>
      </w:tr>
      <w:tr w:rsidR="00D64A02" w:rsidTr="00DA2709">
        <w:trPr>
          <w:jc w:val="center"/>
        </w:trPr>
        <w:tc>
          <w:tcPr>
            <w:tcW w:w="707" w:type="dxa"/>
          </w:tcPr>
          <w:p w:rsidR="00580862" w:rsidRDefault="00580862" w:rsidP="00580862">
            <w:pPr>
              <w:jc w:val="center"/>
            </w:pPr>
          </w:p>
        </w:tc>
        <w:tc>
          <w:tcPr>
            <w:tcW w:w="3832" w:type="dxa"/>
          </w:tcPr>
          <w:p w:rsidR="00580862" w:rsidRPr="008C24B5" w:rsidRDefault="00580862" w:rsidP="00580862">
            <w:pPr>
              <w:rPr>
                <w:b/>
              </w:rPr>
            </w:pPr>
            <w:r w:rsidRPr="008C24B5">
              <w:rPr>
                <w:b/>
              </w:rPr>
              <w:t>Разом</w:t>
            </w:r>
          </w:p>
        </w:tc>
        <w:tc>
          <w:tcPr>
            <w:tcW w:w="472" w:type="dxa"/>
          </w:tcPr>
          <w:p w:rsidR="00580862" w:rsidRPr="00A05E95" w:rsidRDefault="00615348" w:rsidP="00AD6F9E">
            <w:r>
              <w:t>3</w:t>
            </w:r>
            <w:r w:rsidR="00AD6F9E">
              <w:t>2</w:t>
            </w:r>
          </w:p>
        </w:tc>
        <w:tc>
          <w:tcPr>
            <w:tcW w:w="646" w:type="dxa"/>
          </w:tcPr>
          <w:p w:rsidR="00580862" w:rsidRPr="00A05E95" w:rsidRDefault="00615348" w:rsidP="00AD6F9E">
            <w:r>
              <w:t>1</w:t>
            </w:r>
            <w:r w:rsidR="00AD6F9E">
              <w:t>6</w:t>
            </w:r>
          </w:p>
        </w:tc>
        <w:tc>
          <w:tcPr>
            <w:tcW w:w="493" w:type="dxa"/>
          </w:tcPr>
          <w:p w:rsidR="00580862" w:rsidRPr="00A05E95" w:rsidRDefault="0033609B" w:rsidP="00580862">
            <w:r>
              <w:t>72</w:t>
            </w:r>
          </w:p>
        </w:tc>
        <w:tc>
          <w:tcPr>
            <w:tcW w:w="493" w:type="dxa"/>
          </w:tcPr>
          <w:p w:rsidR="00580862" w:rsidRPr="00A05E95" w:rsidRDefault="000C173A" w:rsidP="00580862">
            <w:r>
              <w:t>6</w:t>
            </w:r>
          </w:p>
        </w:tc>
        <w:tc>
          <w:tcPr>
            <w:tcW w:w="640" w:type="dxa"/>
          </w:tcPr>
          <w:p w:rsidR="00580862" w:rsidRPr="00A05E95" w:rsidRDefault="0033609B" w:rsidP="00580862">
            <w:r>
              <w:t>4</w:t>
            </w:r>
          </w:p>
        </w:tc>
        <w:tc>
          <w:tcPr>
            <w:tcW w:w="516" w:type="dxa"/>
          </w:tcPr>
          <w:p w:rsidR="00580862" w:rsidRPr="00A05E95" w:rsidRDefault="0033609B" w:rsidP="00580862">
            <w:r>
              <w:t>110</w:t>
            </w:r>
          </w:p>
        </w:tc>
        <w:tc>
          <w:tcPr>
            <w:tcW w:w="1840" w:type="dxa"/>
          </w:tcPr>
          <w:p w:rsidR="00580862" w:rsidRPr="00A05E95" w:rsidRDefault="00580862" w:rsidP="00580862"/>
        </w:tc>
      </w:tr>
    </w:tbl>
    <w:p w:rsidR="00580862" w:rsidRDefault="00580862" w:rsidP="00580862">
      <w:pPr>
        <w:spacing w:line="240" w:lineRule="auto"/>
        <w:jc w:val="center"/>
        <w:rPr>
          <w:b/>
          <w:bCs/>
          <w:caps/>
          <w:szCs w:val="28"/>
        </w:rPr>
      </w:pPr>
    </w:p>
    <w:p w:rsidR="00580862" w:rsidRPr="00A05E95" w:rsidRDefault="00611CE9" w:rsidP="00580862">
      <w:pPr>
        <w:spacing w:line="240" w:lineRule="auto"/>
        <w:jc w:val="center"/>
        <w:rPr>
          <w:b/>
          <w:caps/>
          <w:szCs w:val="28"/>
        </w:rPr>
      </w:pPr>
      <w:r w:rsidRPr="00DF5F35">
        <w:rPr>
          <w:b/>
          <w:caps/>
          <w:szCs w:val="28"/>
        </w:rPr>
        <w:t>7</w:t>
      </w:r>
      <w:r w:rsidR="00580862" w:rsidRPr="00DF5F35">
        <w:rPr>
          <w:b/>
          <w:caps/>
          <w:szCs w:val="28"/>
        </w:rPr>
        <w:t xml:space="preserve"> практичні / семінарські заняття, лабораторні</w:t>
      </w:r>
      <w:r w:rsidR="00580862">
        <w:rPr>
          <w:b/>
          <w:caps/>
          <w:szCs w:val="28"/>
        </w:rPr>
        <w:t xml:space="preserve"> роботи</w:t>
      </w:r>
    </w:p>
    <w:p w:rsidR="00580862" w:rsidRDefault="00580862" w:rsidP="00580862">
      <w:pPr>
        <w:spacing w:line="240" w:lineRule="auto"/>
        <w:jc w:val="center"/>
        <w:rPr>
          <w:b/>
          <w:caps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556"/>
        <w:gridCol w:w="1343"/>
        <w:gridCol w:w="1343"/>
      </w:tblGrid>
      <w:tr w:rsidR="00580862" w:rsidRPr="00203704" w:rsidTr="00031135">
        <w:trPr>
          <w:trHeight w:val="323"/>
          <w:jc w:val="center"/>
        </w:trPr>
        <w:tc>
          <w:tcPr>
            <w:tcW w:w="613" w:type="dxa"/>
            <w:vMerge w:val="restart"/>
            <w:shd w:val="clear" w:color="auto" w:fill="auto"/>
            <w:vAlign w:val="center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03704">
              <w:rPr>
                <w:szCs w:val="28"/>
              </w:rPr>
              <w:t>№</w:t>
            </w:r>
          </w:p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03704">
              <w:rPr>
                <w:szCs w:val="28"/>
              </w:rPr>
              <w:t>з/п</w:t>
            </w:r>
          </w:p>
        </w:tc>
        <w:tc>
          <w:tcPr>
            <w:tcW w:w="6556" w:type="dxa"/>
            <w:vMerge w:val="restart"/>
            <w:shd w:val="clear" w:color="auto" w:fill="auto"/>
            <w:vAlign w:val="center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 заняття / Назва лабораторної роботи </w:t>
            </w:r>
          </w:p>
        </w:tc>
        <w:tc>
          <w:tcPr>
            <w:tcW w:w="2686" w:type="dxa"/>
            <w:gridSpan w:val="2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</w:tc>
      </w:tr>
      <w:tr w:rsidR="00580862" w:rsidRPr="00203704" w:rsidTr="00031135">
        <w:trPr>
          <w:trHeight w:val="322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6556" w:type="dxa"/>
            <w:vMerge/>
            <w:shd w:val="clear" w:color="auto" w:fill="auto"/>
            <w:vAlign w:val="center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343" w:type="dxa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Денна</w:t>
            </w:r>
          </w:p>
        </w:tc>
        <w:tc>
          <w:tcPr>
            <w:tcW w:w="1343" w:type="dxa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Заочна</w:t>
            </w:r>
          </w:p>
        </w:tc>
      </w:tr>
      <w:tr w:rsidR="00580862" w:rsidRPr="00203704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203704">
              <w:rPr>
                <w:szCs w:val="28"/>
              </w:rPr>
              <w:t>1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580862" w:rsidRPr="00E47C37" w:rsidRDefault="00DF5F35" w:rsidP="000C173A">
            <w:pPr>
              <w:spacing w:line="240" w:lineRule="auto"/>
              <w:ind w:firstLine="0"/>
              <w:rPr>
                <w:szCs w:val="28"/>
              </w:rPr>
            </w:pPr>
            <w:r>
              <w:t>Основні категорії Internet та інструментарій електронної комерції.</w:t>
            </w:r>
          </w:p>
        </w:tc>
        <w:tc>
          <w:tcPr>
            <w:tcW w:w="1343" w:type="dxa"/>
            <w:vAlign w:val="center"/>
          </w:tcPr>
          <w:p w:rsidR="00580862" w:rsidRPr="00F316F0" w:rsidRDefault="00803B80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80862" w:rsidRPr="00F316F0" w:rsidRDefault="00803B80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80862" w:rsidRPr="00203704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80862" w:rsidRPr="0072576F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580862" w:rsidRPr="00203704" w:rsidRDefault="00DF5F35" w:rsidP="000C173A">
            <w:pPr>
              <w:spacing w:line="240" w:lineRule="auto"/>
              <w:ind w:firstLine="0"/>
              <w:rPr>
                <w:szCs w:val="28"/>
              </w:rPr>
            </w:pPr>
            <w:r>
              <w:t>Безпека і захист інформації в Internet.Організація і технологія роботи Internet-магазину.</w:t>
            </w:r>
          </w:p>
        </w:tc>
        <w:tc>
          <w:tcPr>
            <w:tcW w:w="1343" w:type="dxa"/>
            <w:vAlign w:val="center"/>
          </w:tcPr>
          <w:p w:rsidR="00580862" w:rsidRPr="0072576F" w:rsidRDefault="00803B80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80862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80862" w:rsidRPr="00203704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80862" w:rsidRPr="00203704" w:rsidRDefault="00580862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580862" w:rsidRPr="00203704" w:rsidRDefault="00DF5F35" w:rsidP="000C173A">
            <w:pPr>
              <w:spacing w:line="240" w:lineRule="auto"/>
              <w:ind w:firstLine="0"/>
              <w:rPr>
                <w:szCs w:val="28"/>
              </w:rPr>
            </w:pPr>
            <w:r>
              <w:t>Опис електронного магазину. Робота з електронним магазином.</w:t>
            </w:r>
          </w:p>
        </w:tc>
        <w:tc>
          <w:tcPr>
            <w:tcW w:w="1343" w:type="dxa"/>
            <w:vAlign w:val="center"/>
          </w:tcPr>
          <w:p w:rsidR="00580862" w:rsidRPr="0072576F" w:rsidRDefault="00803B80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80862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15348" w:rsidRPr="00203704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615348" w:rsidRDefault="00615348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615348" w:rsidRPr="00D64A02" w:rsidRDefault="00DF5F35" w:rsidP="000C173A">
            <w:pPr>
              <w:spacing w:line="240" w:lineRule="auto"/>
              <w:ind w:firstLine="0"/>
              <w:rPr>
                <w:szCs w:val="28"/>
              </w:rPr>
            </w:pPr>
            <w:r>
              <w:t>Організація продажу товарів через Internet-аукціони.</w:t>
            </w:r>
            <w:r w:rsidR="003716F0">
              <w:t xml:space="preserve"> </w:t>
            </w:r>
            <w:r>
              <w:t>Маркетинг та реклама в мережі Internet.</w:t>
            </w:r>
          </w:p>
        </w:tc>
        <w:tc>
          <w:tcPr>
            <w:tcW w:w="1343" w:type="dxa"/>
            <w:vAlign w:val="center"/>
          </w:tcPr>
          <w:p w:rsidR="00615348" w:rsidRPr="0072576F" w:rsidRDefault="00803B80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15348" w:rsidRPr="0072576F" w:rsidRDefault="00803B80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F5F35" w:rsidRPr="00203704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F5F35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DF5F35" w:rsidRPr="00D64A02" w:rsidRDefault="00DF5F35" w:rsidP="008F5B4D">
            <w:pPr>
              <w:spacing w:line="240" w:lineRule="auto"/>
              <w:ind w:firstLine="0"/>
              <w:rPr>
                <w:szCs w:val="28"/>
              </w:rPr>
            </w:pPr>
            <w:r>
              <w:t>Організація оптового продажу товарів та послуг через електронні торговельні майданчики.</w:t>
            </w:r>
          </w:p>
        </w:tc>
        <w:tc>
          <w:tcPr>
            <w:tcW w:w="1343" w:type="dxa"/>
            <w:vAlign w:val="center"/>
          </w:tcPr>
          <w:p w:rsidR="00DF5F35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F5F35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F5F35" w:rsidRPr="00203704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F5F35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DF5F35" w:rsidRPr="00D64A02" w:rsidRDefault="00DF5F35" w:rsidP="008F5B4D">
            <w:pPr>
              <w:spacing w:line="240" w:lineRule="auto"/>
              <w:ind w:firstLine="0"/>
              <w:rPr>
                <w:szCs w:val="28"/>
              </w:rPr>
            </w:pPr>
            <w:r>
              <w:t>Платежі та розрахунки за товари і послуги в електронній комерції.</w:t>
            </w:r>
          </w:p>
        </w:tc>
        <w:tc>
          <w:tcPr>
            <w:tcW w:w="1343" w:type="dxa"/>
            <w:vAlign w:val="center"/>
          </w:tcPr>
          <w:p w:rsidR="00DF5F35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F5F35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F5F35" w:rsidRPr="00203704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F5F35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DF5F35" w:rsidRDefault="00DF5F35" w:rsidP="008F5B4D">
            <w:pPr>
              <w:spacing w:line="240" w:lineRule="auto"/>
              <w:ind w:firstLine="0"/>
            </w:pPr>
            <w:r>
              <w:t>Організація надання банківських послуг в електронній комерції.</w:t>
            </w:r>
          </w:p>
        </w:tc>
        <w:tc>
          <w:tcPr>
            <w:tcW w:w="1343" w:type="dxa"/>
            <w:vAlign w:val="center"/>
          </w:tcPr>
          <w:p w:rsidR="00DF5F35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F5F35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F5F35" w:rsidRPr="00203704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F5F35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DF5F35" w:rsidRPr="00D64A02" w:rsidRDefault="00DF5F35" w:rsidP="000C173A">
            <w:pPr>
              <w:spacing w:line="240" w:lineRule="auto"/>
              <w:ind w:firstLine="0"/>
              <w:rPr>
                <w:szCs w:val="28"/>
              </w:rPr>
            </w:pPr>
            <w:r>
              <w:t>Системи електронного документообігу в електронній комерції.</w:t>
            </w:r>
          </w:p>
        </w:tc>
        <w:tc>
          <w:tcPr>
            <w:tcW w:w="1343" w:type="dxa"/>
            <w:vAlign w:val="center"/>
          </w:tcPr>
          <w:p w:rsidR="00DF5F35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F5F35" w:rsidRPr="0072576F" w:rsidRDefault="00DF5F35" w:rsidP="000C173A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580862" w:rsidRPr="00A329C5" w:rsidRDefault="00580862" w:rsidP="00580862">
      <w:pPr>
        <w:spacing w:line="240" w:lineRule="auto"/>
        <w:rPr>
          <w:szCs w:val="28"/>
        </w:rPr>
      </w:pPr>
    </w:p>
    <w:p w:rsidR="00580862" w:rsidRPr="00C318CA" w:rsidRDefault="00580862" w:rsidP="00580862">
      <w:pPr>
        <w:spacing w:line="240" w:lineRule="auto"/>
        <w:jc w:val="center"/>
        <w:rPr>
          <w:b/>
          <w:i/>
          <w:caps/>
          <w:szCs w:val="28"/>
          <w:u w:val="single"/>
        </w:rPr>
      </w:pPr>
      <w:r w:rsidRPr="00C318CA">
        <w:rPr>
          <w:b/>
          <w:i/>
          <w:caps/>
          <w:szCs w:val="28"/>
          <w:u w:val="single"/>
        </w:rPr>
        <w:t>Методичне забезпечення</w:t>
      </w:r>
    </w:p>
    <w:p w:rsidR="00580862" w:rsidRDefault="00580862" w:rsidP="00580862">
      <w:pPr>
        <w:spacing w:line="240" w:lineRule="auto"/>
        <w:jc w:val="center"/>
        <w:rPr>
          <w:b/>
          <w:caps/>
          <w:szCs w:val="28"/>
        </w:rPr>
      </w:pPr>
    </w:p>
    <w:p w:rsidR="00580862" w:rsidRPr="00204330" w:rsidRDefault="00803B80" w:rsidP="00204330">
      <w:pPr>
        <w:spacing w:line="240" w:lineRule="auto"/>
        <w:ind w:firstLine="0"/>
        <w:rPr>
          <w:b/>
          <w:caps/>
          <w:szCs w:val="28"/>
        </w:rPr>
      </w:pPr>
      <w:r w:rsidRPr="00803B80">
        <w:rPr>
          <w:caps/>
          <w:szCs w:val="28"/>
        </w:rPr>
        <w:t>1.</w:t>
      </w:r>
      <w:r>
        <w:rPr>
          <w:szCs w:val="28"/>
        </w:rPr>
        <w:t>Опорний конспек</w:t>
      </w:r>
      <w:r w:rsidR="00204330">
        <w:rPr>
          <w:szCs w:val="28"/>
        </w:rPr>
        <w:t xml:space="preserve">т лекцій, </w:t>
      </w:r>
      <w:r w:rsidR="00204330">
        <w:t>комплекс</w:t>
      </w:r>
      <w:r w:rsidR="003716F0">
        <w:t xml:space="preserve"> </w:t>
      </w:r>
      <w:r w:rsidR="00204330">
        <w:t>навчально-методичного</w:t>
      </w:r>
      <w:r w:rsidR="003716F0">
        <w:t xml:space="preserve"> </w:t>
      </w:r>
      <w:r w:rsidR="00204330">
        <w:rPr>
          <w:spacing w:val="-3"/>
        </w:rPr>
        <w:t xml:space="preserve">забезпечення </w:t>
      </w:r>
      <w:r w:rsidR="00204330">
        <w:t>дисципліни, нормативні документи, презентаційні</w:t>
      </w:r>
      <w:r w:rsidR="003716F0">
        <w:t xml:space="preserve"> </w:t>
      </w:r>
      <w:r w:rsidR="00204330">
        <w:t>матеріали</w:t>
      </w:r>
    </w:p>
    <w:p w:rsidR="00580862" w:rsidRDefault="00580862" w:rsidP="00580862">
      <w:pPr>
        <w:spacing w:line="240" w:lineRule="auto"/>
        <w:jc w:val="center"/>
        <w:rPr>
          <w:b/>
          <w:caps/>
          <w:szCs w:val="28"/>
        </w:rPr>
      </w:pPr>
    </w:p>
    <w:p w:rsidR="00580862" w:rsidRPr="008C24B5" w:rsidRDefault="00611CE9" w:rsidP="00580862">
      <w:pPr>
        <w:spacing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8</w:t>
      </w:r>
      <w:r w:rsidR="00580862" w:rsidRPr="008C24B5">
        <w:rPr>
          <w:b/>
          <w:caps/>
          <w:szCs w:val="28"/>
        </w:rPr>
        <w:t xml:space="preserve"> Самостійна робота</w:t>
      </w:r>
    </w:p>
    <w:p w:rsidR="00580862" w:rsidRPr="00A329C5" w:rsidRDefault="00580862" w:rsidP="00580862">
      <w:pPr>
        <w:spacing w:line="240" w:lineRule="auto"/>
        <w:jc w:val="center"/>
        <w:rPr>
          <w:b/>
          <w:szCs w:val="28"/>
        </w:rPr>
      </w:pPr>
    </w:p>
    <w:p w:rsidR="00580862" w:rsidRDefault="00611CE9" w:rsidP="00580862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>8</w:t>
      </w:r>
      <w:r w:rsidR="00580862">
        <w:rPr>
          <w:b/>
          <w:szCs w:val="28"/>
        </w:rPr>
        <w:t>.1 Рекомендації до самостійної роботи здобувачів вищої освіти денної форми навчання.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Самостійна робота студентів є важливою формою вивчення теоретичного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та практичного матеріалу дисципліни у вільний від аудиторних навчальних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занять час. У процесі самостійної роботи студенти повторюють й закріплюють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лекційний матеріал, а також опановують окремі програмні питання, що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передбачені для самостійного опрацювання. Вивчення теоретичного матеріалу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включає опрацювання навчальної, навчально-методичної та іншої літератури,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законодавчих та нормативних документів, програмних питань та питань, що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виносяться на лекційні та практичні заняття.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Самостійна робота студентів над дисципліною включає: опрацювання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теоретичних основ прослуханого лекційного матеріалу; виконання домашніх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завдань; вирішення практичних задач; здійснення самоконтролю власних знань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за допомогою складання навчальних тестів; виконання завдань дослідницького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характеру; підготовку до практичних занять; підготовку до контрольних робіт та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інших форм поточного контролю; вирішення і письмове оформлення задач,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діаграм, інших робіт графічного характеру; виконання індивідуальних завдань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тощо.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Самостійна робота з підготовки до практичних занять здійснюється за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відповідним планом, що містить до кожної теми перелік програмних питань, які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виносяться на обговорення на практичне заняття. Спираючись на прослуханий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лекційний матеріал, опрацювавши основну і додаткову літературу,</w:t>
      </w:r>
      <w:r w:rsidR="003716F0">
        <w:rPr>
          <w:szCs w:val="28"/>
        </w:rPr>
        <w:t xml:space="preserve"> </w:t>
      </w:r>
      <w:r w:rsidRPr="00EC2597">
        <w:rPr>
          <w:szCs w:val="28"/>
        </w:rPr>
        <w:lastRenderedPageBreak/>
        <w:t>ознайомившись із законодавчими і нормативними документами, студенти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готують тези своїх виступів, а також, за власним бажанням, можуть обирати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тему доповіді, погодивши її з викладачем, для презентації її на занятті. Дана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доповідь повинна містити, крім висвітлення самої сутності виявленої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студентами проблеми, обґрунтування її актуальності та власні пропозиції щодо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її вирішення. Обов’язково доповідь повинна стосуватися теми практичного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заняття, проте вона може охоплювати більш широке коло питань, ніж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передбачаються навчальною програмою дисципліни.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Для проведення самостійної роботи студенти мають користуватися: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конспектом лекцій; рекомендованою основною і додатковою літературою,</w:t>
      </w:r>
      <w:r w:rsidR="003716F0">
        <w:rPr>
          <w:szCs w:val="28"/>
        </w:rPr>
        <w:t xml:space="preserve"> </w:t>
      </w:r>
      <w:r w:rsidRPr="00EC2597">
        <w:rPr>
          <w:szCs w:val="28"/>
        </w:rPr>
        <w:t>законодавчими і нормативними документами; планами практичних занять.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Час, що відводиться на самостійну роботу студентів в розрізі окремихтем, наведено в тематичному плані вивчення дисципліни.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З метою допомоги студенту в самостійному опрацюванні матеріалів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дисципліни викладачем проводиться індивідуально-консультативна робота.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Крім опрацювання обов’язкових завдань курсу студент за бажанням може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виконати вибіркове завдання з дисципліни: підготовка наукової статті або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виступ на студентській науковій конференції; написання реферату, есе,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критичного огляду на статті зарубіжних і вітчизняних авторів з актуальних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питань дисципліни; виконання розрахункових, графічних робіт; підготовка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презентації за заданою тематикою; виконання завдань в рамках дослідницьких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проектів кафедри.</w:t>
      </w:r>
    </w:p>
    <w:p w:rsidR="00580862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Для критичного огляду можуть бути вибрані статті зарубіжних і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вітчизняних авторів з актуальних питань дисципліни, які опубліковані за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останні два роки в періодичних виданнях. Критичний огляд виконується на базі5 наукових публікацій.</w:t>
      </w:r>
    </w:p>
    <w:p w:rsidR="00580862" w:rsidRPr="00C318CA" w:rsidRDefault="00580862" w:rsidP="00580862">
      <w:pPr>
        <w:spacing w:line="240" w:lineRule="auto"/>
        <w:jc w:val="center"/>
        <w:rPr>
          <w:b/>
          <w:i/>
          <w:caps/>
          <w:szCs w:val="28"/>
          <w:u w:val="single"/>
        </w:rPr>
      </w:pPr>
      <w:r w:rsidRPr="00204330">
        <w:rPr>
          <w:b/>
          <w:i/>
          <w:caps/>
          <w:szCs w:val="28"/>
          <w:u w:val="single"/>
        </w:rPr>
        <w:t>Методичне забезпечення</w:t>
      </w:r>
    </w:p>
    <w:p w:rsidR="00580862" w:rsidRPr="00CF70BD" w:rsidRDefault="00204330" w:rsidP="00204330">
      <w:pPr>
        <w:pStyle w:val="ae"/>
        <w:numPr>
          <w:ilvl w:val="0"/>
          <w:numId w:val="1"/>
        </w:numPr>
        <w:spacing w:line="240" w:lineRule="auto"/>
        <w:ind w:left="0" w:firstLine="0"/>
        <w:jc w:val="left"/>
        <w:rPr>
          <w:caps/>
          <w:szCs w:val="28"/>
        </w:rPr>
      </w:pPr>
      <w:r>
        <w:rPr>
          <w:szCs w:val="28"/>
        </w:rPr>
        <w:t xml:space="preserve">Опорний конспект лекцій, </w:t>
      </w:r>
      <w:r>
        <w:t xml:space="preserve">комплекс навчально-методичного </w:t>
      </w:r>
      <w:r>
        <w:rPr>
          <w:spacing w:val="-3"/>
        </w:rPr>
        <w:t xml:space="preserve">забезпечення </w:t>
      </w:r>
      <w:r>
        <w:t>дисципліни, нормативні документи, презентаційні</w:t>
      </w:r>
      <w:r w:rsidR="00AC65B2">
        <w:t xml:space="preserve"> </w:t>
      </w:r>
      <w:r>
        <w:t>матеріали</w:t>
      </w:r>
      <w:r w:rsidR="00EC2597" w:rsidRPr="00EC2597">
        <w:rPr>
          <w:szCs w:val="28"/>
        </w:rPr>
        <w:t>.</w:t>
      </w:r>
    </w:p>
    <w:p w:rsidR="00580862" w:rsidRDefault="00580862" w:rsidP="00580862">
      <w:pPr>
        <w:spacing w:line="240" w:lineRule="auto"/>
        <w:rPr>
          <w:b/>
          <w:szCs w:val="28"/>
        </w:rPr>
      </w:pPr>
    </w:p>
    <w:p w:rsidR="00580862" w:rsidRDefault="00611CE9" w:rsidP="00580862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>8</w:t>
      </w:r>
      <w:r w:rsidR="00580862">
        <w:rPr>
          <w:b/>
          <w:szCs w:val="28"/>
        </w:rPr>
        <w:t>.2 Рекомендації до самостійної роботи здобувачів вищої освіти заочної форми навчання.</w:t>
      </w:r>
    </w:p>
    <w:p w:rsidR="00580862" w:rsidRPr="00EC2597" w:rsidRDefault="004A4ED5" w:rsidP="004A4ED5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Студенти заочної форми навчання виконують індивідуальне завдання з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дисципліни у вигляді контрольної роботи в міжсесійний період. Перевірка та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захист індивідуального завдання здійснюється під час сесії. Завдання на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виконання індивідуальної роботи щорічно оновлюються і розміщуються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системі підтримки дистанційного навчання ЧДТУ і будуть доведені до відома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студентів при проведенні оглядових лекцій. Кожному студенту пропонується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індивідуальний варіант виконання завдання.</w:t>
      </w:r>
    </w:p>
    <w:p w:rsidR="00580862" w:rsidRDefault="00580862" w:rsidP="00580862">
      <w:pPr>
        <w:spacing w:line="240" w:lineRule="auto"/>
        <w:jc w:val="center"/>
        <w:rPr>
          <w:b/>
          <w:caps/>
          <w:sz w:val="32"/>
          <w:szCs w:val="32"/>
        </w:rPr>
      </w:pPr>
    </w:p>
    <w:p w:rsidR="00580862" w:rsidRPr="00C318CA" w:rsidRDefault="00580862" w:rsidP="00580862">
      <w:pPr>
        <w:spacing w:line="240" w:lineRule="auto"/>
        <w:jc w:val="center"/>
        <w:rPr>
          <w:b/>
          <w:i/>
          <w:caps/>
          <w:szCs w:val="28"/>
          <w:u w:val="single"/>
        </w:rPr>
      </w:pPr>
      <w:r w:rsidRPr="00204330">
        <w:rPr>
          <w:b/>
          <w:i/>
          <w:caps/>
          <w:szCs w:val="28"/>
          <w:u w:val="single"/>
        </w:rPr>
        <w:t>Методичне забезпечення</w:t>
      </w:r>
    </w:p>
    <w:p w:rsidR="00204330" w:rsidRPr="00204330" w:rsidRDefault="00204330" w:rsidP="00204330">
      <w:pPr>
        <w:pStyle w:val="ae"/>
        <w:numPr>
          <w:ilvl w:val="0"/>
          <w:numId w:val="3"/>
        </w:numPr>
        <w:spacing w:line="240" w:lineRule="auto"/>
        <w:ind w:left="0" w:firstLine="360"/>
        <w:jc w:val="left"/>
        <w:rPr>
          <w:b/>
          <w:caps/>
          <w:szCs w:val="28"/>
        </w:rPr>
      </w:pPr>
      <w:r>
        <w:rPr>
          <w:szCs w:val="28"/>
        </w:rPr>
        <w:t xml:space="preserve">Опорний конспект лекцій, </w:t>
      </w:r>
      <w:r>
        <w:t xml:space="preserve">комплекс навчально-методичного </w:t>
      </w:r>
      <w:r>
        <w:rPr>
          <w:spacing w:val="-3"/>
        </w:rPr>
        <w:t xml:space="preserve">забезпечення </w:t>
      </w:r>
      <w:r>
        <w:t>дисципліни, нормативні документи, презентаційні</w:t>
      </w:r>
      <w:r w:rsidR="00AC65B2">
        <w:t xml:space="preserve"> </w:t>
      </w:r>
      <w:r>
        <w:t>матеріали</w:t>
      </w:r>
      <w:r w:rsidR="00EC2597" w:rsidRPr="00EC2597">
        <w:rPr>
          <w:szCs w:val="28"/>
        </w:rPr>
        <w:t>.</w:t>
      </w:r>
    </w:p>
    <w:p w:rsidR="00204330" w:rsidRPr="00204330" w:rsidRDefault="00204330" w:rsidP="00204330">
      <w:pPr>
        <w:pStyle w:val="ae"/>
        <w:spacing w:line="240" w:lineRule="auto"/>
        <w:ind w:left="360" w:firstLine="0"/>
        <w:jc w:val="left"/>
        <w:rPr>
          <w:lang w:val="ru-RU"/>
        </w:rPr>
      </w:pPr>
    </w:p>
    <w:p w:rsidR="00580862" w:rsidRDefault="00611CE9" w:rsidP="00204330">
      <w:pPr>
        <w:pStyle w:val="ae"/>
        <w:spacing w:line="240" w:lineRule="auto"/>
        <w:ind w:left="360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9</w:t>
      </w:r>
      <w:r w:rsidR="00580862">
        <w:rPr>
          <w:b/>
          <w:caps/>
          <w:szCs w:val="28"/>
        </w:rPr>
        <w:t xml:space="preserve"> система оцінювання навчальних досятнень</w:t>
      </w:r>
    </w:p>
    <w:p w:rsidR="00580862" w:rsidRDefault="00580862" w:rsidP="00580862">
      <w:pPr>
        <w:spacing w:line="240" w:lineRule="auto"/>
        <w:jc w:val="center"/>
        <w:rPr>
          <w:b/>
          <w:caps/>
          <w:szCs w:val="28"/>
        </w:rPr>
      </w:pPr>
    </w:p>
    <w:p w:rsidR="00580862" w:rsidRDefault="00611CE9" w:rsidP="00580862">
      <w:pPr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9</w:t>
      </w:r>
      <w:r w:rsidR="00580862">
        <w:rPr>
          <w:b/>
          <w:caps/>
          <w:szCs w:val="28"/>
        </w:rPr>
        <w:t>.1 Методи контролю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Знання студентів з дисципліни визначаються шляхом поточного і</w:t>
      </w:r>
      <w:r w:rsidR="00AC65B2">
        <w:rPr>
          <w:szCs w:val="28"/>
        </w:rPr>
        <w:t xml:space="preserve"> п</w:t>
      </w:r>
      <w:r w:rsidRPr="004A4ED5">
        <w:rPr>
          <w:szCs w:val="28"/>
        </w:rPr>
        <w:t>ідсумкового (сесійного) контролю.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Поточний контроль передбачає проведення контролю засвоєння тем</w:t>
      </w:r>
      <w:r w:rsidR="00AC65B2">
        <w:rPr>
          <w:szCs w:val="28"/>
        </w:rPr>
        <w:t xml:space="preserve"> к</w:t>
      </w:r>
      <w:r w:rsidRPr="004A4ED5">
        <w:rPr>
          <w:szCs w:val="28"/>
        </w:rPr>
        <w:t>урсу у формі спостереження за навчальною діяльністю студентів, усного</w:t>
      </w:r>
      <w:r w:rsidR="00AC65B2">
        <w:rPr>
          <w:szCs w:val="28"/>
        </w:rPr>
        <w:t xml:space="preserve"> о</w:t>
      </w:r>
      <w:r w:rsidRPr="004A4ED5">
        <w:rPr>
          <w:szCs w:val="28"/>
        </w:rPr>
        <w:t>питування, письмового контролю, тестового контролю.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Результатом вивчення</w:t>
      </w:r>
      <w:r w:rsidR="00AC65B2">
        <w:rPr>
          <w:szCs w:val="28"/>
        </w:rPr>
        <w:t xml:space="preserve"> </w:t>
      </w:r>
      <w:r w:rsidRPr="004A4ED5">
        <w:rPr>
          <w:szCs w:val="28"/>
        </w:rPr>
        <w:t>даного курсу є залік, який передбачає оцінкуЗнань студента в усній формі по питаннях, складених на основі програми курсу.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Повна відповідь на залікові питання, яка оцінюється на 40 балів, має</w:t>
      </w:r>
      <w:r w:rsidR="00AC65B2">
        <w:rPr>
          <w:szCs w:val="28"/>
        </w:rPr>
        <w:t xml:space="preserve"> в</w:t>
      </w:r>
      <w:r w:rsidRPr="004A4ED5">
        <w:rPr>
          <w:szCs w:val="28"/>
        </w:rPr>
        <w:t>ідповідати таким вимогам: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- розгорнута, вичерпна відповідь на питання; досконале володіння</w:t>
      </w:r>
      <w:r w:rsidR="00AC65B2">
        <w:rPr>
          <w:szCs w:val="28"/>
        </w:rPr>
        <w:t xml:space="preserve"> н</w:t>
      </w:r>
      <w:r w:rsidRPr="004A4ED5">
        <w:rPr>
          <w:szCs w:val="28"/>
        </w:rPr>
        <w:t>еобхідними для розкриття змісту питання категоріями та законами;- правильне розкриття змісту категорій та законів, механізму їх</w:t>
      </w:r>
      <w:r w:rsidR="00AC65B2">
        <w:rPr>
          <w:szCs w:val="28"/>
        </w:rPr>
        <w:t xml:space="preserve"> в</w:t>
      </w:r>
      <w:r w:rsidRPr="004A4ED5">
        <w:rPr>
          <w:szCs w:val="28"/>
        </w:rPr>
        <w:t>заємозв’язку і взаємодії;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- здатність здійснювати порівняльний аналіз різних теорій, концепцій,</w:t>
      </w:r>
      <w:r w:rsidR="00AC65B2">
        <w:rPr>
          <w:szCs w:val="28"/>
        </w:rPr>
        <w:t xml:space="preserve"> </w:t>
      </w:r>
      <w:r w:rsidR="00AC65B2">
        <w:rPr>
          <w:caps/>
          <w:szCs w:val="28"/>
        </w:rPr>
        <w:t>п</w:t>
      </w:r>
      <w:r w:rsidRPr="004A4ED5">
        <w:rPr>
          <w:szCs w:val="28"/>
        </w:rPr>
        <w:t>ідходів та самостійно робити логічні висновки й узагальнення</w:t>
      </w:r>
      <w:r w:rsidRPr="004A4ED5">
        <w:rPr>
          <w:caps/>
          <w:szCs w:val="28"/>
        </w:rPr>
        <w:t>,</w:t>
      </w:r>
      <w:r w:rsidRPr="004A4ED5">
        <w:rPr>
          <w:szCs w:val="28"/>
        </w:rPr>
        <w:t>- знання методичних підходів щодо проведення аналізу.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- демонстрація здатності висловлювання та аргументування власного</w:t>
      </w:r>
      <w:r w:rsidR="00AC65B2">
        <w:rPr>
          <w:szCs w:val="28"/>
        </w:rPr>
        <w:t xml:space="preserve"> с</w:t>
      </w:r>
      <w:r w:rsidRPr="004A4ED5">
        <w:rPr>
          <w:szCs w:val="28"/>
        </w:rPr>
        <w:t>тавлення до альтернативних поглядів на дане питання;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 xml:space="preserve">- знання необхідних законів і нормативних матеріалів </w:t>
      </w:r>
      <w:r w:rsidR="000C173A" w:rsidRPr="004A4ED5">
        <w:rPr>
          <w:szCs w:val="28"/>
        </w:rPr>
        <w:t>України</w:t>
      </w:r>
      <w:r w:rsidRPr="004A4ED5">
        <w:rPr>
          <w:caps/>
          <w:szCs w:val="28"/>
        </w:rPr>
        <w:t>,</w:t>
      </w:r>
      <w:r w:rsidR="00AC65B2">
        <w:rPr>
          <w:caps/>
          <w:szCs w:val="28"/>
        </w:rPr>
        <w:t xml:space="preserve"> </w:t>
      </w:r>
      <w:r w:rsidRPr="004A4ED5">
        <w:rPr>
          <w:szCs w:val="28"/>
        </w:rPr>
        <w:t>Міжнародних та міждержавних угод, обов’язкове посилання на них під час</w:t>
      </w:r>
      <w:r w:rsidR="00AC65B2">
        <w:rPr>
          <w:szCs w:val="28"/>
        </w:rPr>
        <w:t xml:space="preserve"> р</w:t>
      </w:r>
      <w:r w:rsidRPr="004A4ED5">
        <w:rPr>
          <w:szCs w:val="28"/>
        </w:rPr>
        <w:t>озкриття питань, які того потребують;</w:t>
      </w:r>
    </w:p>
    <w:p w:rsidR="00580862" w:rsidRDefault="004A4ED5" w:rsidP="004A4ED5">
      <w:pPr>
        <w:spacing w:line="240" w:lineRule="auto"/>
        <w:rPr>
          <w:szCs w:val="28"/>
        </w:rPr>
      </w:pPr>
      <w:r w:rsidRPr="004A4ED5">
        <w:rPr>
          <w:szCs w:val="28"/>
        </w:rPr>
        <w:t>Підсумкова оцінка за вивчення дисципліни визначається при успішному</w:t>
      </w:r>
      <w:r w:rsidR="00AC65B2">
        <w:rPr>
          <w:szCs w:val="28"/>
        </w:rPr>
        <w:t xml:space="preserve"> с</w:t>
      </w:r>
      <w:r w:rsidRPr="004A4ED5">
        <w:rPr>
          <w:szCs w:val="28"/>
        </w:rPr>
        <w:t>кладанні заліку та (або) достатньої кількості накопичених протягом семестру</w:t>
      </w:r>
      <w:r w:rsidR="00AC65B2">
        <w:rPr>
          <w:szCs w:val="28"/>
        </w:rPr>
        <w:t xml:space="preserve"> </w:t>
      </w:r>
      <w:r w:rsidRPr="004A4ED5">
        <w:rPr>
          <w:szCs w:val="28"/>
        </w:rPr>
        <w:t>балів.</w:t>
      </w:r>
    </w:p>
    <w:p w:rsidR="000C173A" w:rsidRPr="004A4ED5" w:rsidRDefault="000C173A" w:rsidP="004A4ED5">
      <w:pPr>
        <w:spacing w:line="240" w:lineRule="auto"/>
        <w:rPr>
          <w:caps/>
          <w:szCs w:val="28"/>
        </w:rPr>
      </w:pPr>
    </w:p>
    <w:p w:rsidR="00580862" w:rsidRDefault="00611CE9" w:rsidP="00580862">
      <w:pPr>
        <w:spacing w:line="240" w:lineRule="auto"/>
        <w:rPr>
          <w:b/>
          <w:caps/>
          <w:szCs w:val="28"/>
        </w:rPr>
      </w:pPr>
      <w:r w:rsidRPr="00DF5F35">
        <w:rPr>
          <w:b/>
          <w:caps/>
          <w:szCs w:val="28"/>
        </w:rPr>
        <w:t>9</w:t>
      </w:r>
      <w:r w:rsidR="00580862" w:rsidRPr="00DF5F35">
        <w:rPr>
          <w:b/>
          <w:caps/>
          <w:szCs w:val="28"/>
        </w:rPr>
        <w:t>.2 Питання до заліку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  <w:ind w:hanging="361"/>
        <w:rPr>
          <w:sz w:val="28"/>
        </w:rPr>
      </w:pPr>
      <w:r>
        <w:rPr>
          <w:sz w:val="28"/>
        </w:rPr>
        <w:t>Предмет і задачі курсу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  <w:ind w:hanging="361"/>
      </w:pPr>
      <w:r w:rsidRPr="003A3111">
        <w:rPr>
          <w:sz w:val="28"/>
        </w:rPr>
        <w:t xml:space="preserve">Суть і зміст </w:t>
      </w:r>
      <w:r>
        <w:rPr>
          <w:sz w:val="28"/>
        </w:rPr>
        <w:t xml:space="preserve">управлінських технологій </w:t>
      </w:r>
      <w:r w:rsidRPr="003A3111">
        <w:rPr>
          <w:sz w:val="28"/>
        </w:rPr>
        <w:t>електронної</w:t>
      </w:r>
      <w:r w:rsidR="00AC65B2">
        <w:rPr>
          <w:sz w:val="28"/>
        </w:rPr>
        <w:t xml:space="preserve"> </w:t>
      </w:r>
      <w:r w:rsidRPr="003A3111">
        <w:rPr>
          <w:sz w:val="28"/>
        </w:rPr>
        <w:t>комерції.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  <w:ind w:hanging="361"/>
      </w:pPr>
      <w:r w:rsidRPr="003A3111">
        <w:rPr>
          <w:sz w:val="28"/>
        </w:rPr>
        <w:t>Основні категорії і класи електронної комерції.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  <w:ind w:hanging="361"/>
      </w:pPr>
      <w:r>
        <w:rPr>
          <w:sz w:val="28"/>
        </w:rPr>
        <w:t>Основні категорії Internet та інструментарій електронної комерції.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647"/>
        <w:rPr>
          <w:sz w:val="28"/>
        </w:rPr>
      </w:pPr>
      <w:r>
        <w:rPr>
          <w:sz w:val="28"/>
        </w:rPr>
        <w:t>Розвиток і сфери</w:t>
      </w:r>
      <w:r w:rsidR="00AC65B2">
        <w:rPr>
          <w:sz w:val="28"/>
        </w:rPr>
        <w:t xml:space="preserve"> </w:t>
      </w:r>
      <w:r>
        <w:rPr>
          <w:sz w:val="28"/>
        </w:rPr>
        <w:t>застосування електронної комерції.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  <w:rPr>
          <w:sz w:val="28"/>
        </w:rPr>
      </w:pPr>
      <w:r>
        <w:rPr>
          <w:sz w:val="28"/>
        </w:rPr>
        <w:t>Учасники електронного</w:t>
      </w:r>
      <w:r w:rsidR="00AC65B2">
        <w:rPr>
          <w:sz w:val="28"/>
        </w:rPr>
        <w:t xml:space="preserve"> </w:t>
      </w:r>
      <w:r>
        <w:rPr>
          <w:sz w:val="28"/>
        </w:rPr>
        <w:t>ринку.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Проблеми розвитку електронної комерції в Україні та у</w:t>
      </w:r>
      <w:r w:rsidR="00AC65B2">
        <w:rPr>
          <w:sz w:val="28"/>
        </w:rPr>
        <w:t xml:space="preserve"> </w:t>
      </w:r>
      <w:r>
        <w:rPr>
          <w:sz w:val="28"/>
        </w:rPr>
        <w:t>світі.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Безпека і захист інформації в Internet.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5" w:lineRule="exact"/>
        <w:rPr>
          <w:sz w:val="28"/>
        </w:rPr>
      </w:pPr>
      <w:r>
        <w:rPr>
          <w:sz w:val="28"/>
        </w:rPr>
        <w:t>Основні категорії мережіInternet.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rPr>
          <w:sz w:val="28"/>
        </w:rPr>
      </w:pPr>
      <w:r>
        <w:rPr>
          <w:sz w:val="28"/>
        </w:rPr>
        <w:t>Основні служби мережі</w:t>
      </w:r>
      <w:r w:rsidR="00AC65B2">
        <w:rPr>
          <w:sz w:val="28"/>
        </w:rPr>
        <w:t xml:space="preserve"> </w:t>
      </w:r>
      <w:r>
        <w:rPr>
          <w:sz w:val="28"/>
        </w:rPr>
        <w:t>Internet.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  <w:rPr>
          <w:sz w:val="28"/>
        </w:rPr>
      </w:pPr>
      <w:r>
        <w:rPr>
          <w:sz w:val="28"/>
        </w:rPr>
        <w:t>Ідентифікація</w:t>
      </w:r>
      <w:r w:rsidR="00AC65B2">
        <w:rPr>
          <w:sz w:val="28"/>
        </w:rPr>
        <w:t xml:space="preserve"> </w:t>
      </w:r>
      <w:r>
        <w:rPr>
          <w:sz w:val="28"/>
        </w:rPr>
        <w:t>Internet-pecypciв.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Особливості українського сегмента</w:t>
      </w:r>
      <w:r w:rsidR="00AC65B2">
        <w:rPr>
          <w:sz w:val="28"/>
        </w:rPr>
        <w:t xml:space="preserve"> </w:t>
      </w:r>
      <w:r>
        <w:rPr>
          <w:sz w:val="28"/>
        </w:rPr>
        <w:t>Internet.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Організація і технологія роботи Internet-магазину.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  <w:rPr>
          <w:sz w:val="28"/>
        </w:rPr>
      </w:pPr>
      <w:r>
        <w:rPr>
          <w:sz w:val="28"/>
        </w:rPr>
        <w:t>Процедура створення</w:t>
      </w:r>
      <w:r w:rsidR="00AC65B2">
        <w:rPr>
          <w:sz w:val="28"/>
        </w:rPr>
        <w:t xml:space="preserve"> </w:t>
      </w:r>
      <w:r>
        <w:rPr>
          <w:sz w:val="28"/>
        </w:rPr>
        <w:t>Web-сайта.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Бізнес-моделі сайтів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Опис електронного магазину.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170"/>
        <w:rPr>
          <w:sz w:val="28"/>
        </w:rPr>
      </w:pPr>
      <w:r>
        <w:rPr>
          <w:sz w:val="28"/>
        </w:rPr>
        <w:lastRenderedPageBreak/>
        <w:t>Поняття Internet-магазину та особливості його</w:t>
      </w:r>
      <w:r w:rsidR="00AC65B2">
        <w:rPr>
          <w:sz w:val="28"/>
        </w:rPr>
        <w:t xml:space="preserve"> </w:t>
      </w:r>
      <w:r>
        <w:rPr>
          <w:sz w:val="28"/>
        </w:rPr>
        <w:t>функціонування.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before="1" w:line="322" w:lineRule="exact"/>
        <w:rPr>
          <w:sz w:val="28"/>
        </w:rPr>
      </w:pPr>
      <w:r>
        <w:rPr>
          <w:sz w:val="28"/>
        </w:rPr>
        <w:t>Класифікація</w:t>
      </w:r>
      <w:r w:rsidR="00AC65B2">
        <w:rPr>
          <w:sz w:val="28"/>
        </w:rPr>
        <w:t xml:space="preserve"> </w:t>
      </w:r>
      <w:r>
        <w:rPr>
          <w:sz w:val="28"/>
        </w:rPr>
        <w:t>Internet-магазинів.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 w:rsidRPr="003A3111">
        <w:rPr>
          <w:sz w:val="28"/>
        </w:rPr>
        <w:t>Організація</w:t>
      </w:r>
      <w:r w:rsidR="00AC65B2">
        <w:rPr>
          <w:sz w:val="28"/>
        </w:rPr>
        <w:t xml:space="preserve"> </w:t>
      </w:r>
      <w:r w:rsidRPr="003A3111">
        <w:rPr>
          <w:sz w:val="28"/>
        </w:rPr>
        <w:t>обслуговування покупців у віртуальних</w:t>
      </w:r>
      <w:r w:rsidR="00AC65B2">
        <w:rPr>
          <w:sz w:val="28"/>
        </w:rPr>
        <w:t xml:space="preserve"> </w:t>
      </w:r>
      <w:r w:rsidRPr="003A3111">
        <w:rPr>
          <w:sz w:val="28"/>
        </w:rPr>
        <w:t>магазинах.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Робота з електронним магазином.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474"/>
        <w:rPr>
          <w:sz w:val="28"/>
        </w:rPr>
      </w:pPr>
      <w:r>
        <w:rPr>
          <w:sz w:val="28"/>
        </w:rPr>
        <w:t>Характеристика методів розрахунку за придбаний</w:t>
      </w:r>
      <w:r w:rsidR="00AC65B2">
        <w:rPr>
          <w:sz w:val="28"/>
        </w:rPr>
        <w:t xml:space="preserve"> </w:t>
      </w:r>
      <w:r>
        <w:rPr>
          <w:sz w:val="28"/>
        </w:rPr>
        <w:t>товар.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758"/>
        <w:rPr>
          <w:sz w:val="28"/>
        </w:rPr>
      </w:pPr>
      <w:r>
        <w:rPr>
          <w:sz w:val="28"/>
        </w:rPr>
        <w:t>Організація доставки товарів, придбаних у</w:t>
      </w:r>
      <w:r w:rsidR="00AC65B2">
        <w:rPr>
          <w:sz w:val="28"/>
        </w:rPr>
        <w:t xml:space="preserve"> </w:t>
      </w:r>
      <w:r>
        <w:rPr>
          <w:sz w:val="28"/>
        </w:rPr>
        <w:t>віртуальному</w:t>
      </w:r>
    </w:p>
    <w:p w:rsidR="00DF5F35" w:rsidRDefault="00DF5F35" w:rsidP="00DF5F35">
      <w:pPr>
        <w:pStyle w:val="TableParagraph"/>
        <w:spacing w:line="321" w:lineRule="exact"/>
        <w:ind w:left="825"/>
        <w:rPr>
          <w:sz w:val="28"/>
        </w:rPr>
      </w:pPr>
      <w:r>
        <w:rPr>
          <w:sz w:val="28"/>
        </w:rPr>
        <w:t>магазині.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Електронні моли як перспективна форма</w:t>
      </w:r>
      <w:r w:rsidR="00AC65B2">
        <w:rPr>
          <w:sz w:val="28"/>
        </w:rPr>
        <w:t xml:space="preserve"> </w:t>
      </w:r>
      <w:r>
        <w:rPr>
          <w:sz w:val="28"/>
        </w:rPr>
        <w:t>Internet-торгівлі.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572"/>
        <w:rPr>
          <w:sz w:val="28"/>
        </w:rPr>
      </w:pPr>
      <w:r>
        <w:rPr>
          <w:sz w:val="28"/>
        </w:rPr>
        <w:t>Суть і особливості</w:t>
      </w:r>
      <w:r w:rsidR="00AC65B2">
        <w:rPr>
          <w:sz w:val="28"/>
        </w:rPr>
        <w:t xml:space="preserve"> </w:t>
      </w:r>
      <w:r>
        <w:rPr>
          <w:sz w:val="28"/>
        </w:rPr>
        <w:t>віртуальних аукціонів.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268"/>
        <w:rPr>
          <w:sz w:val="28"/>
        </w:rPr>
      </w:pPr>
      <w:r>
        <w:rPr>
          <w:sz w:val="28"/>
        </w:rPr>
        <w:t>Типи аукціонів та товари, що продаються на</w:t>
      </w:r>
      <w:r w:rsidR="00AC65B2">
        <w:rPr>
          <w:sz w:val="28"/>
        </w:rPr>
        <w:t xml:space="preserve"> </w:t>
      </w:r>
      <w:r>
        <w:rPr>
          <w:sz w:val="28"/>
        </w:rPr>
        <w:t>Internet-аукціонах.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242" w:lineRule="auto"/>
        <w:ind w:right="964"/>
        <w:rPr>
          <w:sz w:val="28"/>
        </w:rPr>
      </w:pPr>
      <w:r>
        <w:rPr>
          <w:sz w:val="28"/>
        </w:rPr>
        <w:t>Організаційне забезпечення Internet-аукціонів.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 w:rsidRPr="003A3111">
        <w:rPr>
          <w:sz w:val="28"/>
        </w:rPr>
        <w:t>Організація роботи</w:t>
      </w:r>
      <w:r w:rsidR="00AC65B2">
        <w:rPr>
          <w:sz w:val="28"/>
        </w:rPr>
        <w:t xml:space="preserve"> </w:t>
      </w:r>
      <w:r w:rsidRPr="003A3111">
        <w:rPr>
          <w:sz w:val="28"/>
        </w:rPr>
        <w:t xml:space="preserve">віртуального </w:t>
      </w:r>
      <w:r>
        <w:rPr>
          <w:sz w:val="28"/>
        </w:rPr>
        <w:t>а</w:t>
      </w:r>
      <w:r w:rsidRPr="003A3111">
        <w:rPr>
          <w:sz w:val="28"/>
        </w:rPr>
        <w:t>укціону</w:t>
      </w:r>
      <w:r>
        <w:rPr>
          <w:sz w:val="28"/>
        </w:rPr>
        <w:t>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Організація продажу товарів через Internet-аукціони.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602"/>
        <w:rPr>
          <w:sz w:val="28"/>
        </w:rPr>
      </w:pPr>
      <w:r>
        <w:rPr>
          <w:sz w:val="28"/>
        </w:rPr>
        <w:t>Поняття і функції</w:t>
      </w:r>
      <w:r w:rsidR="00AC65B2">
        <w:rPr>
          <w:sz w:val="28"/>
        </w:rPr>
        <w:t xml:space="preserve"> </w:t>
      </w:r>
      <w:r>
        <w:rPr>
          <w:sz w:val="28"/>
        </w:rPr>
        <w:t>електронних торговельних майданчиків.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688"/>
        <w:rPr>
          <w:sz w:val="28"/>
        </w:rPr>
      </w:pPr>
      <w:r>
        <w:rPr>
          <w:sz w:val="28"/>
        </w:rPr>
        <w:t>Види і структура електронних торговельних</w:t>
      </w:r>
      <w:r w:rsidR="00AC65B2">
        <w:rPr>
          <w:sz w:val="28"/>
        </w:rPr>
        <w:t xml:space="preserve"> </w:t>
      </w:r>
      <w:r>
        <w:rPr>
          <w:sz w:val="28"/>
        </w:rPr>
        <w:t>майданчиків.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242" w:lineRule="auto"/>
        <w:ind w:right="134"/>
        <w:rPr>
          <w:sz w:val="28"/>
        </w:rPr>
      </w:pPr>
      <w:r>
        <w:rPr>
          <w:sz w:val="28"/>
        </w:rPr>
        <w:t>Вертикальні (галузеві) торговельні майданчики.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7" w:lineRule="exact"/>
        <w:ind w:right="966"/>
        <w:rPr>
          <w:sz w:val="28"/>
        </w:rPr>
      </w:pPr>
      <w:r w:rsidRPr="003A3111">
        <w:rPr>
          <w:sz w:val="28"/>
        </w:rPr>
        <w:t>Горизонтальні (багатогалузеві)торговельні майданчики.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Internet-представництва бізнес- структур.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Організація оптового продажу товарів та послуг через електронні торговельні майданчики.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415"/>
        <w:rPr>
          <w:sz w:val="28"/>
        </w:rPr>
      </w:pPr>
      <w:r>
        <w:rPr>
          <w:sz w:val="28"/>
        </w:rPr>
        <w:t>Поняття електронних</w:t>
      </w:r>
      <w:r w:rsidR="00AC65B2">
        <w:rPr>
          <w:sz w:val="28"/>
        </w:rPr>
        <w:t xml:space="preserve"> </w:t>
      </w:r>
      <w:r>
        <w:rPr>
          <w:sz w:val="28"/>
        </w:rPr>
        <w:t>платіжних систем та вимоги доних.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Особливості кредитних Internet- систем.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Платежі та розрахунки за товари і послуги в електронній комерції.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645"/>
        <w:rPr>
          <w:sz w:val="28"/>
        </w:rPr>
      </w:pPr>
      <w:r>
        <w:rPr>
          <w:sz w:val="28"/>
        </w:rPr>
        <w:t>Дебетові Internet-системи та їх специфічні платіжні</w:t>
      </w:r>
      <w:r w:rsidR="00AC65B2">
        <w:rPr>
          <w:sz w:val="28"/>
        </w:rPr>
        <w:t xml:space="preserve"> </w:t>
      </w:r>
      <w:r>
        <w:rPr>
          <w:sz w:val="28"/>
        </w:rPr>
        <w:t>засоби.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Забезпечення захисту в платіжних системах Internet.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Платежі та розрахунки за товари і послуги в електронній комерції.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700"/>
        <w:rPr>
          <w:sz w:val="28"/>
        </w:rPr>
      </w:pPr>
      <w:r>
        <w:rPr>
          <w:sz w:val="28"/>
        </w:rPr>
        <w:t>Особливості надання послугв мережі Internet.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301"/>
        <w:rPr>
          <w:sz w:val="28"/>
        </w:rPr>
      </w:pPr>
      <w:r>
        <w:rPr>
          <w:sz w:val="28"/>
        </w:rPr>
        <w:t>Internet-трейдинг як специфічний вид послуг.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Організація надання банківських послуг черезInternet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</w:pPr>
      <w:r>
        <w:rPr>
          <w:sz w:val="28"/>
        </w:rPr>
        <w:t>Організація надання банківських послуг в електронній комерції.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22" w:lineRule="exact"/>
        <w:rPr>
          <w:sz w:val="28"/>
        </w:rPr>
      </w:pPr>
      <w:r>
        <w:rPr>
          <w:sz w:val="28"/>
        </w:rPr>
        <w:t>Електронні страхові</w:t>
      </w:r>
      <w:r w:rsidR="00AC65B2">
        <w:rPr>
          <w:sz w:val="28"/>
        </w:rPr>
        <w:t xml:space="preserve"> </w:t>
      </w:r>
      <w:r>
        <w:rPr>
          <w:sz w:val="28"/>
        </w:rPr>
        <w:t>послуги.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328"/>
        <w:rPr>
          <w:sz w:val="28"/>
        </w:rPr>
      </w:pPr>
      <w:r>
        <w:rPr>
          <w:sz w:val="28"/>
        </w:rPr>
        <w:t>Система дистанційного</w:t>
      </w:r>
      <w:r w:rsidR="00AC65B2">
        <w:rPr>
          <w:sz w:val="28"/>
        </w:rPr>
        <w:t xml:space="preserve"> </w:t>
      </w:r>
      <w:r>
        <w:rPr>
          <w:sz w:val="28"/>
        </w:rPr>
        <w:t>навчання як сегмент ринку електронних послуг.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5" w:lineRule="exact"/>
        <w:rPr>
          <w:sz w:val="28"/>
        </w:rPr>
      </w:pPr>
      <w:r w:rsidRPr="003A3111">
        <w:rPr>
          <w:sz w:val="28"/>
        </w:rPr>
        <w:t>Туристичні послуги в мережі Internet.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5" w:lineRule="exact"/>
      </w:pPr>
      <w:r w:rsidRPr="003A3111">
        <w:rPr>
          <w:sz w:val="28"/>
        </w:rPr>
        <w:t>Організація надання послуг дистанційного навчання в електронній комерції.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511"/>
        <w:rPr>
          <w:sz w:val="28"/>
        </w:rPr>
      </w:pPr>
      <w:r>
        <w:rPr>
          <w:sz w:val="28"/>
        </w:rPr>
        <w:t>Особливості сучасного Internet- маркетингу.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5" w:lineRule="exact"/>
        <w:ind w:right="944"/>
      </w:pPr>
      <w:r w:rsidRPr="003A3111">
        <w:rPr>
          <w:sz w:val="28"/>
        </w:rPr>
        <w:t>Аналіз якості Internet- представництв</w:t>
      </w:r>
      <w:r w:rsidR="00AC65B2">
        <w:rPr>
          <w:sz w:val="28"/>
        </w:rPr>
        <w:t xml:space="preserve"> </w:t>
      </w:r>
      <w:r w:rsidRPr="003A3111">
        <w:rPr>
          <w:sz w:val="28"/>
        </w:rPr>
        <w:t>комерційних структур із використанням маркетингового підходу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5" w:lineRule="exact"/>
        <w:ind w:right="944"/>
      </w:pPr>
      <w:r>
        <w:rPr>
          <w:sz w:val="28"/>
        </w:rPr>
        <w:t>Маркетинг та реклама в мережі Internet.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1068"/>
        <w:rPr>
          <w:sz w:val="28"/>
        </w:rPr>
      </w:pPr>
      <w:r>
        <w:rPr>
          <w:sz w:val="28"/>
        </w:rPr>
        <w:t>Основні принципи і</w:t>
      </w:r>
      <w:r w:rsidR="00AC65B2">
        <w:rPr>
          <w:sz w:val="28"/>
        </w:rPr>
        <w:t xml:space="preserve"> </w:t>
      </w:r>
      <w:r>
        <w:rPr>
          <w:sz w:val="28"/>
        </w:rPr>
        <w:t>засоби реклами в мережі</w:t>
      </w:r>
      <w:r w:rsidR="00AC65B2">
        <w:rPr>
          <w:sz w:val="28"/>
        </w:rPr>
        <w:t xml:space="preserve"> </w:t>
      </w:r>
      <w:r>
        <w:rPr>
          <w:sz w:val="28"/>
        </w:rPr>
        <w:t>Internet.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254"/>
        <w:rPr>
          <w:sz w:val="28"/>
        </w:rPr>
      </w:pPr>
      <w:r>
        <w:rPr>
          <w:sz w:val="28"/>
        </w:rPr>
        <w:t>Особливості застосування засобів Internet-реклами.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5" w:lineRule="exact"/>
        <w:ind w:right="944"/>
      </w:pPr>
      <w:r>
        <w:rPr>
          <w:sz w:val="28"/>
        </w:rPr>
        <w:t>Формування цін на товарі і послуги в мережіInternet.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ind w:right="145"/>
        <w:rPr>
          <w:sz w:val="28"/>
        </w:rPr>
      </w:pPr>
      <w:r>
        <w:rPr>
          <w:sz w:val="28"/>
        </w:rPr>
        <w:t>Нормативно-правове забезпечення системи електронної</w:t>
      </w:r>
      <w:r w:rsidR="00AC65B2">
        <w:rPr>
          <w:sz w:val="28"/>
        </w:rPr>
        <w:t xml:space="preserve"> </w:t>
      </w:r>
      <w:r>
        <w:rPr>
          <w:sz w:val="28"/>
        </w:rPr>
        <w:t>комерції.</w:t>
      </w:r>
    </w:p>
    <w:p w:rsidR="00DF5F35" w:rsidRPr="003A3111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5" w:lineRule="exact"/>
        <w:ind w:right="944"/>
      </w:pPr>
      <w:r w:rsidRPr="003A3111">
        <w:rPr>
          <w:sz w:val="28"/>
        </w:rPr>
        <w:lastRenderedPageBreak/>
        <w:t>Системи</w:t>
      </w:r>
      <w:r w:rsidR="00AC65B2">
        <w:rPr>
          <w:sz w:val="28"/>
        </w:rPr>
        <w:t xml:space="preserve"> </w:t>
      </w:r>
      <w:r w:rsidRPr="003A3111">
        <w:rPr>
          <w:sz w:val="28"/>
        </w:rPr>
        <w:t>електронного документообігу в електронній комерції.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242" w:lineRule="auto"/>
        <w:ind w:right="300"/>
        <w:rPr>
          <w:sz w:val="28"/>
        </w:rPr>
      </w:pPr>
      <w:r>
        <w:rPr>
          <w:sz w:val="28"/>
        </w:rPr>
        <w:t>Методи визначення</w:t>
      </w:r>
      <w:r w:rsidR="00AC65B2">
        <w:rPr>
          <w:sz w:val="28"/>
        </w:rPr>
        <w:t xml:space="preserve"> </w:t>
      </w:r>
      <w:r>
        <w:rPr>
          <w:sz w:val="28"/>
        </w:rPr>
        <w:t>ефективності електронної комерції.</w:t>
      </w:r>
    </w:p>
    <w:p w:rsidR="00DF5F35" w:rsidRDefault="00DF5F35" w:rsidP="00DF5F35">
      <w:pPr>
        <w:pStyle w:val="TableParagraph"/>
        <w:numPr>
          <w:ilvl w:val="0"/>
          <w:numId w:val="7"/>
        </w:numPr>
        <w:tabs>
          <w:tab w:val="left" w:pos="826"/>
        </w:tabs>
        <w:spacing w:line="315" w:lineRule="exact"/>
        <w:ind w:right="944"/>
      </w:pPr>
      <w:r w:rsidRPr="003A3111">
        <w:rPr>
          <w:sz w:val="28"/>
        </w:rPr>
        <w:t>Напрями оцінки</w:t>
      </w:r>
      <w:r w:rsidR="00AC65B2">
        <w:rPr>
          <w:sz w:val="28"/>
        </w:rPr>
        <w:t xml:space="preserve"> </w:t>
      </w:r>
      <w:r w:rsidRPr="003A3111">
        <w:rPr>
          <w:sz w:val="28"/>
        </w:rPr>
        <w:t>ефективності електронної комерції.</w:t>
      </w:r>
    </w:p>
    <w:p w:rsidR="00580862" w:rsidRDefault="00580862" w:rsidP="00580862">
      <w:pPr>
        <w:spacing w:line="240" w:lineRule="auto"/>
        <w:rPr>
          <w:b/>
          <w:caps/>
          <w:szCs w:val="28"/>
        </w:rPr>
      </w:pPr>
    </w:p>
    <w:p w:rsidR="00580862" w:rsidRPr="000A6A0B" w:rsidRDefault="00611CE9" w:rsidP="00580862">
      <w:pPr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9</w:t>
      </w:r>
      <w:r w:rsidR="00580862">
        <w:rPr>
          <w:b/>
          <w:caps/>
          <w:szCs w:val="28"/>
        </w:rPr>
        <w:t>.3 Критерії оцінювання</w:t>
      </w:r>
    </w:p>
    <w:p w:rsidR="00EC2597" w:rsidRPr="00EC2597" w:rsidRDefault="00EC2597" w:rsidP="00EC2597">
      <w:pPr>
        <w:spacing w:line="240" w:lineRule="auto"/>
        <w:rPr>
          <w:szCs w:val="28"/>
        </w:rPr>
      </w:pPr>
      <w:r w:rsidRPr="00EC2597">
        <w:rPr>
          <w:szCs w:val="28"/>
        </w:rPr>
        <w:t>За підсумками проведення практичних занять оцінюється рівень знань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студентів на основі ступеня розкриття питань теми практичного заняття,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розв’язування задач, активної участі в колективному обговоренні проблемних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питань за бальною системою, відповідно до критеріїв оцінювання знань</w:t>
      </w:r>
      <w:r w:rsidR="00AC65B2">
        <w:rPr>
          <w:szCs w:val="28"/>
        </w:rPr>
        <w:t xml:space="preserve"> </w:t>
      </w:r>
      <w:r w:rsidRPr="00EC2597">
        <w:rPr>
          <w:szCs w:val="28"/>
        </w:rPr>
        <w:t xml:space="preserve">студентів з дисципліни. </w:t>
      </w:r>
    </w:p>
    <w:p w:rsidR="00580862" w:rsidRPr="00304BCF" w:rsidRDefault="00EC2597" w:rsidP="00EC2597">
      <w:pPr>
        <w:spacing w:line="240" w:lineRule="auto"/>
        <w:rPr>
          <w:szCs w:val="28"/>
        </w:rPr>
      </w:pPr>
      <w:r w:rsidRPr="00EC2597">
        <w:rPr>
          <w:szCs w:val="28"/>
        </w:rPr>
        <w:t>Максимальна кількість балів залежно від обсягу та якості виконаної</w:t>
      </w:r>
      <w:r w:rsidR="00AC65B2">
        <w:rPr>
          <w:szCs w:val="28"/>
        </w:rPr>
        <w:t xml:space="preserve"> </w:t>
      </w:r>
      <w:r w:rsidRPr="00EC2597">
        <w:rPr>
          <w:szCs w:val="28"/>
        </w:rPr>
        <w:t xml:space="preserve">роботи варіюється від 4 до </w:t>
      </w:r>
      <w:r w:rsidR="003A558B">
        <w:rPr>
          <w:szCs w:val="28"/>
        </w:rPr>
        <w:t>5</w:t>
      </w:r>
      <w:r w:rsidRPr="00EC2597">
        <w:rPr>
          <w:szCs w:val="28"/>
        </w:rPr>
        <w:t xml:space="preserve"> балів. Максимальну кількість балів </w:t>
      </w:r>
      <w:r w:rsidR="003A558B">
        <w:rPr>
          <w:szCs w:val="28"/>
        </w:rPr>
        <w:t>5 (4)</w:t>
      </w:r>
      <w:r w:rsidRPr="00EC2597">
        <w:rPr>
          <w:szCs w:val="28"/>
        </w:rPr>
        <w:t xml:space="preserve"> студент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отримує як суму за виконання практичної роботи до заданої теми (аудиторна</w:t>
      </w:r>
      <w:r w:rsidR="00AC65B2">
        <w:rPr>
          <w:szCs w:val="28"/>
        </w:rPr>
        <w:t xml:space="preserve"> </w:t>
      </w:r>
      <w:r w:rsidRPr="00EC2597">
        <w:rPr>
          <w:szCs w:val="28"/>
        </w:rPr>
        <w:t xml:space="preserve">робота, максимум </w:t>
      </w:r>
      <w:r w:rsidR="003A558B">
        <w:rPr>
          <w:szCs w:val="28"/>
        </w:rPr>
        <w:t>3</w:t>
      </w:r>
      <w:r w:rsidRPr="00EC2597">
        <w:rPr>
          <w:szCs w:val="28"/>
        </w:rPr>
        <w:t xml:space="preserve"> балів) та </w:t>
      </w:r>
      <w:r w:rsidR="008253DF">
        <w:rPr>
          <w:szCs w:val="28"/>
        </w:rPr>
        <w:t>індивідуальної</w:t>
      </w:r>
      <w:r w:rsidRPr="00EC2597">
        <w:rPr>
          <w:szCs w:val="28"/>
        </w:rPr>
        <w:t xml:space="preserve"> роботи до задано</w:t>
      </w:r>
      <w:r w:rsidR="008253DF">
        <w:rPr>
          <w:szCs w:val="28"/>
        </w:rPr>
        <w:t>го модуля</w:t>
      </w:r>
      <w:r w:rsidRPr="00EC2597">
        <w:rPr>
          <w:szCs w:val="28"/>
        </w:rPr>
        <w:t xml:space="preserve">(позааудиторна робота, максимум </w:t>
      </w:r>
      <w:r w:rsidR="008253DF">
        <w:rPr>
          <w:szCs w:val="28"/>
        </w:rPr>
        <w:t>10</w:t>
      </w:r>
      <w:r w:rsidRPr="00EC2597">
        <w:rPr>
          <w:szCs w:val="28"/>
        </w:rPr>
        <w:t xml:space="preserve"> балів). Завдання до самостійної роботи за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кожною темою наведені в методичних рекомендаціях до самостійної роботи з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дисципліни. Максимальна підсумкова</w:t>
      </w:r>
      <w:r w:rsidR="00AC65B2">
        <w:rPr>
          <w:szCs w:val="28"/>
        </w:rPr>
        <w:t xml:space="preserve"> </w:t>
      </w:r>
      <w:r w:rsidRPr="00EC2597">
        <w:rPr>
          <w:szCs w:val="28"/>
        </w:rPr>
        <w:t>балова оцінка з дисципліни за семестр складає 100 балів.</w:t>
      </w:r>
    </w:p>
    <w:p w:rsidR="00580862" w:rsidRPr="00165D47" w:rsidRDefault="00580862" w:rsidP="00A12259">
      <w:pPr>
        <w:spacing w:line="240" w:lineRule="auto"/>
        <w:ind w:firstLine="0"/>
        <w:jc w:val="center"/>
        <w:rPr>
          <w:i/>
          <w:caps/>
          <w:szCs w:val="28"/>
        </w:rPr>
      </w:pPr>
      <w:r w:rsidRPr="00165D47">
        <w:rPr>
          <w:i/>
          <w:caps/>
          <w:szCs w:val="28"/>
        </w:rPr>
        <w:t>Денна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821"/>
        <w:gridCol w:w="1490"/>
      </w:tblGrid>
      <w:tr w:rsidR="00580862" w:rsidRPr="00742567" w:rsidTr="00742567">
        <w:trPr>
          <w:jc w:val="center"/>
        </w:trPr>
        <w:tc>
          <w:tcPr>
            <w:tcW w:w="2328" w:type="dxa"/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Модуль</w:t>
            </w:r>
          </w:p>
        </w:tc>
        <w:tc>
          <w:tcPr>
            <w:tcW w:w="5821" w:type="dxa"/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Критерії оцінювання знань</w:t>
            </w:r>
          </w:p>
        </w:tc>
        <w:tc>
          <w:tcPr>
            <w:tcW w:w="1490" w:type="dxa"/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Кількість балів</w:t>
            </w:r>
            <w:r w:rsidRPr="00742567">
              <w:rPr>
                <w:i/>
                <w:sz w:val="24"/>
                <w:szCs w:val="24"/>
              </w:rPr>
              <w:t xml:space="preserve"> максимум</w:t>
            </w:r>
          </w:p>
        </w:tc>
      </w:tr>
      <w:tr w:rsidR="00580862" w:rsidRPr="00742567" w:rsidTr="00742567">
        <w:trPr>
          <w:trHeight w:hRule="exact" w:val="389"/>
          <w:jc w:val="center"/>
        </w:trPr>
        <w:tc>
          <w:tcPr>
            <w:tcW w:w="9639" w:type="dxa"/>
            <w:gridSpan w:val="3"/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Змістовий модуль № 1</w:t>
            </w:r>
          </w:p>
        </w:tc>
      </w:tr>
      <w:tr w:rsidR="00580862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580862" w:rsidRPr="00742567" w:rsidRDefault="009E2D5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Лабораторна робота №1</w:t>
            </w:r>
          </w:p>
        </w:tc>
        <w:tc>
          <w:tcPr>
            <w:tcW w:w="1490" w:type="dxa"/>
          </w:tcPr>
          <w:p w:rsidR="00580862" w:rsidRPr="00742567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5</w:t>
            </w:r>
          </w:p>
        </w:tc>
      </w:tr>
      <w:tr w:rsidR="009E2D57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742567" w:rsidRDefault="009E2D5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Лабораторна робота №2</w:t>
            </w:r>
          </w:p>
        </w:tc>
        <w:tc>
          <w:tcPr>
            <w:tcW w:w="1490" w:type="dxa"/>
          </w:tcPr>
          <w:p w:rsidR="009E2D57" w:rsidRPr="00742567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5</w:t>
            </w:r>
          </w:p>
        </w:tc>
      </w:tr>
      <w:tr w:rsidR="009E2D57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742567" w:rsidRDefault="009E2D5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Лабораторна робота №3</w:t>
            </w:r>
          </w:p>
        </w:tc>
        <w:tc>
          <w:tcPr>
            <w:tcW w:w="1490" w:type="dxa"/>
          </w:tcPr>
          <w:p w:rsidR="009E2D57" w:rsidRPr="00742567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5</w:t>
            </w:r>
          </w:p>
        </w:tc>
      </w:tr>
      <w:tr w:rsidR="009E2D57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742567" w:rsidRDefault="009E2D5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Лабораторна робота №4</w:t>
            </w:r>
          </w:p>
        </w:tc>
        <w:tc>
          <w:tcPr>
            <w:tcW w:w="1490" w:type="dxa"/>
          </w:tcPr>
          <w:p w:rsidR="009E2D57" w:rsidRPr="00742567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5</w:t>
            </w:r>
          </w:p>
        </w:tc>
      </w:tr>
      <w:tr w:rsidR="009E2D57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742567" w:rsidRDefault="009E2D5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Індивідуальне завдання</w:t>
            </w:r>
          </w:p>
        </w:tc>
        <w:tc>
          <w:tcPr>
            <w:tcW w:w="1490" w:type="dxa"/>
          </w:tcPr>
          <w:p w:rsidR="009E2D57" w:rsidRPr="00742567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10</w:t>
            </w:r>
          </w:p>
        </w:tc>
      </w:tr>
      <w:tr w:rsidR="00580862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742567">
              <w:rPr>
                <w:i/>
                <w:sz w:val="24"/>
                <w:szCs w:val="24"/>
              </w:rPr>
              <w:t>Всього за змістовим модулем №1</w:t>
            </w:r>
          </w:p>
        </w:tc>
        <w:tc>
          <w:tcPr>
            <w:tcW w:w="1490" w:type="dxa"/>
            <w:vAlign w:val="center"/>
          </w:tcPr>
          <w:p w:rsidR="00580862" w:rsidRPr="00742567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30</w:t>
            </w:r>
          </w:p>
        </w:tc>
      </w:tr>
      <w:tr w:rsidR="00580862" w:rsidRPr="00742567" w:rsidTr="00742567">
        <w:trPr>
          <w:trHeight w:hRule="exact" w:val="333"/>
          <w:jc w:val="center"/>
        </w:trPr>
        <w:tc>
          <w:tcPr>
            <w:tcW w:w="9639" w:type="dxa"/>
            <w:gridSpan w:val="3"/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Змістовий модуль № 2</w:t>
            </w:r>
          </w:p>
        </w:tc>
      </w:tr>
      <w:tr w:rsidR="00742567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742567" w:rsidRPr="00742567" w:rsidRDefault="0074256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Лабораторна робота №5</w:t>
            </w:r>
          </w:p>
        </w:tc>
        <w:tc>
          <w:tcPr>
            <w:tcW w:w="1490" w:type="dxa"/>
          </w:tcPr>
          <w:p w:rsidR="00742567" w:rsidRPr="00742567" w:rsidRDefault="00742567" w:rsidP="008F5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5</w:t>
            </w:r>
          </w:p>
        </w:tc>
      </w:tr>
      <w:tr w:rsidR="00742567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742567" w:rsidRPr="00742567" w:rsidRDefault="0074256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Лабораторна робота №6</w:t>
            </w:r>
          </w:p>
        </w:tc>
        <w:tc>
          <w:tcPr>
            <w:tcW w:w="1490" w:type="dxa"/>
          </w:tcPr>
          <w:p w:rsidR="00742567" w:rsidRPr="00742567" w:rsidRDefault="00742567" w:rsidP="008F5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5</w:t>
            </w:r>
          </w:p>
        </w:tc>
      </w:tr>
      <w:tr w:rsidR="00742567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742567" w:rsidRPr="00742567" w:rsidRDefault="0074256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Лабораторна робота №7</w:t>
            </w:r>
          </w:p>
        </w:tc>
        <w:tc>
          <w:tcPr>
            <w:tcW w:w="1490" w:type="dxa"/>
          </w:tcPr>
          <w:p w:rsidR="00742567" w:rsidRPr="00742567" w:rsidRDefault="00742567" w:rsidP="008F5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5</w:t>
            </w:r>
          </w:p>
        </w:tc>
      </w:tr>
      <w:tr w:rsidR="00742567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742567" w:rsidRPr="00742567" w:rsidRDefault="0074256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Лабораторна робота №8</w:t>
            </w:r>
          </w:p>
        </w:tc>
        <w:tc>
          <w:tcPr>
            <w:tcW w:w="1490" w:type="dxa"/>
          </w:tcPr>
          <w:p w:rsidR="00742567" w:rsidRPr="00742567" w:rsidRDefault="00742567" w:rsidP="008F5B4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5</w:t>
            </w:r>
          </w:p>
        </w:tc>
      </w:tr>
      <w:tr w:rsidR="003A558B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3A558B" w:rsidRPr="00742567" w:rsidRDefault="003A558B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Індивідуальне завдання</w:t>
            </w:r>
          </w:p>
        </w:tc>
        <w:tc>
          <w:tcPr>
            <w:tcW w:w="1490" w:type="dxa"/>
          </w:tcPr>
          <w:p w:rsidR="003A558B" w:rsidRPr="00742567" w:rsidRDefault="003A558B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10</w:t>
            </w:r>
          </w:p>
        </w:tc>
      </w:tr>
      <w:tr w:rsidR="00580862" w:rsidRPr="00742567" w:rsidTr="00742567">
        <w:trPr>
          <w:jc w:val="center"/>
        </w:trPr>
        <w:tc>
          <w:tcPr>
            <w:tcW w:w="8149" w:type="dxa"/>
            <w:gridSpan w:val="2"/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742567">
              <w:rPr>
                <w:i/>
                <w:sz w:val="24"/>
                <w:szCs w:val="24"/>
              </w:rPr>
              <w:t>Всього за змістовим модулем №2</w:t>
            </w:r>
          </w:p>
        </w:tc>
        <w:tc>
          <w:tcPr>
            <w:tcW w:w="1490" w:type="dxa"/>
            <w:vAlign w:val="center"/>
          </w:tcPr>
          <w:p w:rsidR="00580862" w:rsidRPr="00742567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30</w:t>
            </w:r>
          </w:p>
        </w:tc>
      </w:tr>
      <w:tr w:rsidR="00580862" w:rsidRPr="00742567" w:rsidTr="00742567">
        <w:trPr>
          <w:jc w:val="center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Залік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742567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40</w:t>
            </w:r>
          </w:p>
        </w:tc>
      </w:tr>
      <w:tr w:rsidR="00580862" w:rsidRPr="008253DF" w:rsidTr="00742567">
        <w:trPr>
          <w:jc w:val="center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742567" w:rsidRDefault="00580862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Разом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2567">
              <w:rPr>
                <w:sz w:val="24"/>
                <w:szCs w:val="24"/>
              </w:rPr>
              <w:t>100</w:t>
            </w:r>
          </w:p>
        </w:tc>
      </w:tr>
    </w:tbl>
    <w:p w:rsidR="008253DF" w:rsidRDefault="008253DF" w:rsidP="00A12259">
      <w:pPr>
        <w:spacing w:line="240" w:lineRule="auto"/>
        <w:ind w:firstLine="0"/>
        <w:jc w:val="center"/>
        <w:rPr>
          <w:bCs/>
          <w:i/>
          <w:caps/>
          <w:szCs w:val="28"/>
        </w:rPr>
      </w:pPr>
    </w:p>
    <w:p w:rsidR="00580862" w:rsidRPr="00165D47" w:rsidRDefault="001A278C" w:rsidP="008B6437">
      <w:pPr>
        <w:rPr>
          <w:bCs/>
          <w:i/>
          <w:caps/>
          <w:szCs w:val="28"/>
        </w:rPr>
      </w:pPr>
      <w:r>
        <w:rPr>
          <w:bCs/>
          <w:i/>
          <w:caps/>
          <w:szCs w:val="28"/>
        </w:rPr>
        <w:br w:type="page"/>
      </w:r>
      <w:r w:rsidR="00580862" w:rsidRPr="00165D47">
        <w:rPr>
          <w:bCs/>
          <w:i/>
          <w:caps/>
          <w:szCs w:val="28"/>
        </w:rPr>
        <w:lastRenderedPageBreak/>
        <w:t>Заочна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  <w:gridCol w:w="1490"/>
      </w:tblGrid>
      <w:tr w:rsidR="00580862" w:rsidRPr="00942082" w:rsidTr="00A12259">
        <w:trPr>
          <w:jc w:val="center"/>
        </w:trPr>
        <w:tc>
          <w:tcPr>
            <w:tcW w:w="8149" w:type="dxa"/>
            <w:vAlign w:val="center"/>
          </w:tcPr>
          <w:p w:rsidR="00580862" w:rsidRPr="00942082" w:rsidRDefault="00580862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42082">
              <w:rPr>
                <w:szCs w:val="28"/>
              </w:rPr>
              <w:t>Вид навчальної роботи</w:t>
            </w:r>
          </w:p>
        </w:tc>
        <w:tc>
          <w:tcPr>
            <w:tcW w:w="1490" w:type="dxa"/>
            <w:vAlign w:val="center"/>
          </w:tcPr>
          <w:p w:rsidR="00580862" w:rsidRPr="00942082" w:rsidRDefault="00580862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42082">
              <w:rPr>
                <w:szCs w:val="28"/>
              </w:rPr>
              <w:t>Кількість балів</w:t>
            </w:r>
          </w:p>
          <w:p w:rsidR="00580862" w:rsidRPr="00942082" w:rsidRDefault="00580862" w:rsidP="00A12259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942082">
              <w:rPr>
                <w:i/>
                <w:szCs w:val="28"/>
              </w:rPr>
              <w:t>максимум</w:t>
            </w:r>
          </w:p>
        </w:tc>
      </w:tr>
      <w:tr w:rsidR="00580862" w:rsidRPr="00942082" w:rsidTr="00A12259">
        <w:trPr>
          <w:jc w:val="center"/>
        </w:trPr>
        <w:tc>
          <w:tcPr>
            <w:tcW w:w="8149" w:type="dxa"/>
            <w:vAlign w:val="center"/>
          </w:tcPr>
          <w:p w:rsidR="00580862" w:rsidRPr="00942082" w:rsidRDefault="00580862" w:rsidP="00A12259">
            <w:pPr>
              <w:spacing w:line="240" w:lineRule="auto"/>
              <w:ind w:firstLine="0"/>
              <w:rPr>
                <w:i/>
                <w:szCs w:val="28"/>
              </w:rPr>
            </w:pPr>
            <w:r w:rsidRPr="00942082">
              <w:rPr>
                <w:i/>
                <w:szCs w:val="28"/>
              </w:rPr>
              <w:t xml:space="preserve">Контрольна робота з дисципліни </w:t>
            </w:r>
          </w:p>
          <w:p w:rsidR="00580862" w:rsidRPr="00942082" w:rsidRDefault="00580862" w:rsidP="00A12259">
            <w:pPr>
              <w:spacing w:line="240" w:lineRule="auto"/>
              <w:ind w:firstLine="0"/>
              <w:rPr>
                <w:i/>
                <w:szCs w:val="28"/>
              </w:rPr>
            </w:pPr>
            <w:r w:rsidRPr="00942082">
              <w:rPr>
                <w:i/>
                <w:szCs w:val="28"/>
              </w:rPr>
              <w:t>(відповідно отриманого завдання)</w:t>
            </w:r>
          </w:p>
        </w:tc>
        <w:tc>
          <w:tcPr>
            <w:tcW w:w="1490" w:type="dxa"/>
            <w:vAlign w:val="center"/>
          </w:tcPr>
          <w:p w:rsidR="00580862" w:rsidRPr="00942082" w:rsidRDefault="009E2D57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580862" w:rsidRPr="00942082" w:rsidTr="00A12259">
        <w:trPr>
          <w:jc w:val="center"/>
        </w:trPr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942082" w:rsidRDefault="00580862" w:rsidP="00A1225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Залі</w:t>
            </w:r>
            <w:r w:rsidR="008253DF">
              <w:rPr>
                <w:szCs w:val="28"/>
              </w:rPr>
              <w:t>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942082" w:rsidRDefault="009E2D57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580862" w:rsidRPr="00942082" w:rsidTr="00A12259">
        <w:trPr>
          <w:trHeight w:val="279"/>
          <w:jc w:val="center"/>
        </w:trPr>
        <w:tc>
          <w:tcPr>
            <w:tcW w:w="8149" w:type="dxa"/>
            <w:vAlign w:val="center"/>
          </w:tcPr>
          <w:p w:rsidR="00580862" w:rsidRPr="000F2ABE" w:rsidRDefault="00580862" w:rsidP="00A12259">
            <w:pPr>
              <w:spacing w:line="240" w:lineRule="auto"/>
              <w:ind w:firstLine="0"/>
              <w:rPr>
                <w:szCs w:val="28"/>
              </w:rPr>
            </w:pPr>
            <w:r w:rsidRPr="000F2ABE">
              <w:rPr>
                <w:szCs w:val="28"/>
              </w:rPr>
              <w:t>Разом</w:t>
            </w:r>
          </w:p>
        </w:tc>
        <w:tc>
          <w:tcPr>
            <w:tcW w:w="1490" w:type="dxa"/>
            <w:vAlign w:val="center"/>
          </w:tcPr>
          <w:p w:rsidR="00580862" w:rsidRPr="00942082" w:rsidRDefault="009E2D57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4A4ED5" w:rsidRDefault="004A4ED5" w:rsidP="00580862">
      <w:pPr>
        <w:shd w:val="clear" w:color="auto" w:fill="FFFFFF"/>
        <w:spacing w:line="240" w:lineRule="auto"/>
        <w:jc w:val="center"/>
        <w:rPr>
          <w:b/>
          <w:caps/>
          <w:szCs w:val="28"/>
        </w:rPr>
      </w:pPr>
    </w:p>
    <w:p w:rsidR="004A4ED5" w:rsidRDefault="004A4ED5" w:rsidP="00580862">
      <w:pPr>
        <w:shd w:val="clear" w:color="auto" w:fill="FFFFFF"/>
        <w:spacing w:line="240" w:lineRule="auto"/>
        <w:jc w:val="center"/>
        <w:rPr>
          <w:b/>
          <w:caps/>
          <w:szCs w:val="28"/>
        </w:rPr>
      </w:pPr>
    </w:p>
    <w:p w:rsidR="00580862" w:rsidRPr="00A25124" w:rsidRDefault="00611CE9" w:rsidP="00F56345">
      <w:pPr>
        <w:shd w:val="clear" w:color="auto" w:fill="FFFFFF"/>
        <w:spacing w:line="240" w:lineRule="auto"/>
        <w:jc w:val="center"/>
        <w:rPr>
          <w:b/>
          <w:caps/>
          <w:szCs w:val="28"/>
        </w:rPr>
      </w:pPr>
      <w:r w:rsidRPr="007564F6">
        <w:rPr>
          <w:b/>
          <w:caps/>
          <w:szCs w:val="28"/>
        </w:rPr>
        <w:t>10</w:t>
      </w:r>
      <w:r w:rsidR="00580862" w:rsidRPr="007564F6">
        <w:rPr>
          <w:b/>
          <w:caps/>
          <w:szCs w:val="28"/>
        </w:rPr>
        <w:t xml:space="preserve"> Рекомендована література</w:t>
      </w:r>
    </w:p>
    <w:p w:rsidR="00580862" w:rsidRDefault="00580862" w:rsidP="00F56345">
      <w:pPr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742567" w:rsidRPr="00742567" w:rsidRDefault="00742567" w:rsidP="00F56345">
      <w:pPr>
        <w:spacing w:before="163"/>
        <w:ind w:left="4414"/>
        <w:rPr>
          <w:b/>
          <w:szCs w:val="28"/>
        </w:rPr>
      </w:pPr>
      <w:r w:rsidRPr="00742567">
        <w:rPr>
          <w:b/>
          <w:szCs w:val="28"/>
        </w:rPr>
        <w:t>Основна</w:t>
      </w:r>
    </w:p>
    <w:p w:rsidR="00742567" w:rsidRPr="00087ED4" w:rsidRDefault="00087ED4" w:rsidP="00F56345">
      <w:pPr>
        <w:pStyle w:val="ae"/>
        <w:widowControl w:val="0"/>
        <w:numPr>
          <w:ilvl w:val="0"/>
          <w:numId w:val="4"/>
        </w:numPr>
        <w:tabs>
          <w:tab w:val="left" w:pos="420"/>
          <w:tab w:val="left" w:pos="9638"/>
        </w:tabs>
        <w:autoSpaceDE w:val="0"/>
        <w:autoSpaceDN w:val="0"/>
        <w:spacing w:line="276" w:lineRule="auto"/>
        <w:ind w:firstLine="0"/>
        <w:contextualSpacing w:val="0"/>
        <w:rPr>
          <w:rFonts w:cs="Times New Roman"/>
          <w:szCs w:val="28"/>
        </w:rPr>
      </w:pPr>
      <w:r>
        <w:rPr>
          <w:szCs w:val="28"/>
        </w:rPr>
        <w:t>Електронна комерція: Навчальний посібник / О.І. Шальова</w:t>
      </w:r>
      <w:r w:rsidRPr="00087ED4">
        <w:rPr>
          <w:rFonts w:cs="Times New Roman"/>
          <w:szCs w:val="28"/>
        </w:rPr>
        <w:t>–  К.: Центр учбової літератури, 2011. – 216 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4"/>
        </w:numPr>
        <w:tabs>
          <w:tab w:val="left" w:pos="386"/>
          <w:tab w:val="left" w:pos="9638"/>
        </w:tabs>
        <w:autoSpaceDE w:val="0"/>
        <w:autoSpaceDN w:val="0"/>
        <w:spacing w:before="1" w:line="276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Віртуальні підприємства та електронний бізнес : конспект лекцій / О. І. Пушкар, Є. М. Грабовський. – Харків : ХНЕУ, 2008. – 47с.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4"/>
        </w:numPr>
        <w:tabs>
          <w:tab w:val="left" w:pos="382"/>
          <w:tab w:val="left" w:pos="9638"/>
        </w:tabs>
        <w:autoSpaceDE w:val="0"/>
        <w:autoSpaceDN w:val="0"/>
        <w:spacing w:line="276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Електронна комерція : [підручник] / В. Л. Плескач, Т. Г. Затонацька.– Київ : Знання, 2007. – 535с.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4"/>
        </w:numPr>
        <w:tabs>
          <w:tab w:val="left" w:pos="401"/>
          <w:tab w:val="left" w:pos="9638"/>
        </w:tabs>
        <w:autoSpaceDE w:val="0"/>
        <w:autoSpaceDN w:val="0"/>
        <w:spacing w:before="72" w:line="278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Електронна комерція : Навчальний посібник / Т. М.  Тардаскіна,  Є. М.  Стрель-  чук, Ю. В. Терешко – Одеса : ОНАЗ ім. О.С. Попова, 2011. – 244с.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4"/>
        </w:numPr>
        <w:tabs>
          <w:tab w:val="left" w:pos="401"/>
          <w:tab w:val="left" w:pos="9638"/>
        </w:tabs>
        <w:autoSpaceDE w:val="0"/>
        <w:autoSpaceDN w:val="0"/>
        <w:spacing w:before="72" w:line="278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Електронна комерція: Навчальний посібник. / О. І. Шалева— Київ : Центр учбової літератури, 2011. — 209с.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4"/>
        </w:numPr>
        <w:tabs>
          <w:tab w:val="left" w:pos="382"/>
          <w:tab w:val="left" w:pos="9638"/>
        </w:tabs>
        <w:autoSpaceDE w:val="0"/>
        <w:autoSpaceDN w:val="0"/>
        <w:spacing w:line="276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Электронная</w:t>
      </w:r>
      <w:r w:rsidR="00AC65B2">
        <w:rPr>
          <w:szCs w:val="28"/>
        </w:rPr>
        <w:t xml:space="preserve"> </w:t>
      </w:r>
      <w:r w:rsidRPr="00742567">
        <w:rPr>
          <w:szCs w:val="28"/>
        </w:rPr>
        <w:t>коммерция: Учебное</w:t>
      </w:r>
      <w:r w:rsidR="00AC65B2">
        <w:rPr>
          <w:szCs w:val="28"/>
        </w:rPr>
        <w:t xml:space="preserve"> </w:t>
      </w:r>
      <w:r w:rsidRPr="00742567">
        <w:rPr>
          <w:szCs w:val="28"/>
        </w:rPr>
        <w:t>пособие. / А. В. Юрасов – Москва : Дело, 2003. – 480с.</w:t>
      </w:r>
    </w:p>
    <w:p w:rsidR="00742567" w:rsidRPr="00742567" w:rsidRDefault="00742567" w:rsidP="00F56345">
      <w:pPr>
        <w:pStyle w:val="a5"/>
        <w:spacing w:before="1"/>
        <w:rPr>
          <w:sz w:val="28"/>
          <w:szCs w:val="28"/>
        </w:rPr>
      </w:pPr>
    </w:p>
    <w:p w:rsidR="00742567" w:rsidRPr="00742567" w:rsidRDefault="00742567" w:rsidP="00F56345">
      <w:pPr>
        <w:pStyle w:val="2"/>
        <w:ind w:left="4297"/>
        <w:rPr>
          <w:rFonts w:ascii="Times New Roman" w:hAnsi="Times New Roman" w:cs="Times New Roman"/>
          <w:i w:val="0"/>
        </w:rPr>
      </w:pPr>
      <w:r w:rsidRPr="00742567">
        <w:rPr>
          <w:rFonts w:ascii="Times New Roman" w:hAnsi="Times New Roman" w:cs="Times New Roman"/>
          <w:i w:val="0"/>
        </w:rPr>
        <w:t>Додаткова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409"/>
        </w:tabs>
        <w:autoSpaceDE w:val="0"/>
        <w:autoSpaceDN w:val="0"/>
        <w:spacing w:before="26" w:line="264" w:lineRule="auto"/>
        <w:ind w:firstLine="3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Электронные</w:t>
      </w:r>
      <w:r w:rsidR="00AC65B2">
        <w:rPr>
          <w:rFonts w:cs="Times New Roman"/>
          <w:szCs w:val="28"/>
        </w:rPr>
        <w:t xml:space="preserve"> </w:t>
      </w:r>
      <w:r w:rsidRPr="00742567">
        <w:rPr>
          <w:rFonts w:cs="Times New Roman"/>
          <w:szCs w:val="28"/>
        </w:rPr>
        <w:t>деньги: Учеб. Пособие / С. В. Афонина – Санкт-Петербург : Питер, 2001. – 120с.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392"/>
        </w:tabs>
        <w:autoSpaceDE w:val="0"/>
        <w:autoSpaceDN w:val="0"/>
        <w:spacing w:line="240" w:lineRule="auto"/>
        <w:ind w:left="391" w:hanging="28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Информационный</w:t>
      </w:r>
      <w:r w:rsidR="00AC65B2">
        <w:rPr>
          <w:rFonts w:cs="Times New Roman"/>
          <w:szCs w:val="28"/>
        </w:rPr>
        <w:t xml:space="preserve"> </w:t>
      </w:r>
      <w:r w:rsidRPr="00742567">
        <w:rPr>
          <w:rFonts w:cs="Times New Roman"/>
          <w:szCs w:val="28"/>
        </w:rPr>
        <w:t>маркетинг:Учеб.Пособ./БогдановаЕ.Л.–ССанкт-Петербург</w:t>
      </w:r>
    </w:p>
    <w:p w:rsidR="00742567" w:rsidRPr="00742567" w:rsidRDefault="00742567" w:rsidP="00F56345">
      <w:pPr>
        <w:pStyle w:val="a5"/>
        <w:spacing w:before="29"/>
        <w:rPr>
          <w:rFonts w:ascii="Times New Roman" w:hAnsi="Times New Roman"/>
          <w:sz w:val="28"/>
          <w:szCs w:val="28"/>
        </w:rPr>
      </w:pPr>
      <w:r w:rsidRPr="00742567">
        <w:rPr>
          <w:rFonts w:ascii="Times New Roman" w:hAnsi="Times New Roman"/>
          <w:sz w:val="28"/>
          <w:szCs w:val="28"/>
        </w:rPr>
        <w:t>: Альфа, 2000. – 174 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spacing w:before="27"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Информатика : данные, технология, маркетинг / Божко В. П., В. В. Брага, Н. Г. Бу- бнова и др. – Москва : Финансы и статистика, 1991. – 240с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655"/>
          <w:tab w:val="left" w:pos="656"/>
          <w:tab w:val="left" w:pos="2151"/>
          <w:tab w:val="left" w:pos="3719"/>
          <w:tab w:val="left" w:pos="4334"/>
          <w:tab w:val="left" w:pos="5952"/>
          <w:tab w:val="left" w:pos="7537"/>
          <w:tab w:val="left" w:pos="7983"/>
          <w:tab w:val="left" w:pos="9021"/>
        </w:tabs>
        <w:autoSpaceDE w:val="0"/>
        <w:autoSpaceDN w:val="0"/>
        <w:spacing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Разработка</w:t>
      </w:r>
      <w:r w:rsidRPr="00742567">
        <w:rPr>
          <w:rFonts w:cs="Times New Roman"/>
          <w:szCs w:val="28"/>
        </w:rPr>
        <w:tab/>
        <w:t>приложений</w:t>
      </w:r>
      <w:r w:rsidRPr="00742567">
        <w:rPr>
          <w:rFonts w:cs="Times New Roman"/>
          <w:szCs w:val="28"/>
        </w:rPr>
        <w:tab/>
        <w:t>для</w:t>
      </w:r>
      <w:r w:rsidRPr="00742567">
        <w:rPr>
          <w:rFonts w:cs="Times New Roman"/>
          <w:szCs w:val="28"/>
        </w:rPr>
        <w:tab/>
        <w:t>электронной</w:t>
      </w:r>
      <w:r w:rsidRPr="00742567">
        <w:rPr>
          <w:rFonts w:cs="Times New Roman"/>
          <w:szCs w:val="28"/>
        </w:rPr>
        <w:tab/>
        <w:t>коммерции/</w:t>
      </w:r>
      <w:r w:rsidRPr="00742567">
        <w:rPr>
          <w:rFonts w:cs="Times New Roman"/>
          <w:szCs w:val="28"/>
        </w:rPr>
        <w:tab/>
        <w:t>Н.</w:t>
      </w:r>
      <w:r w:rsidRPr="00742567">
        <w:rPr>
          <w:rFonts w:cs="Times New Roman"/>
          <w:szCs w:val="28"/>
        </w:rPr>
        <w:tab/>
        <w:t>Джерк–</w:t>
      </w:r>
      <w:r w:rsidRPr="00742567">
        <w:rPr>
          <w:rFonts w:cs="Times New Roman"/>
          <w:szCs w:val="28"/>
        </w:rPr>
        <w:tab/>
      </w:r>
      <w:r w:rsidRPr="00742567">
        <w:rPr>
          <w:rFonts w:cs="Times New Roman"/>
          <w:spacing w:val="-4"/>
          <w:szCs w:val="28"/>
        </w:rPr>
        <w:t xml:space="preserve">Санкт- </w:t>
      </w:r>
      <w:r w:rsidRPr="00742567">
        <w:rPr>
          <w:rFonts w:cs="Times New Roman"/>
          <w:szCs w:val="28"/>
        </w:rPr>
        <w:t>Петербург : Питер, 2001. – 506с.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line="240" w:lineRule="auto"/>
        <w:ind w:left="523" w:hanging="412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Информационные</w:t>
      </w:r>
      <w:r w:rsidR="00AC65B2">
        <w:rPr>
          <w:rFonts w:cs="Times New Roman"/>
          <w:szCs w:val="28"/>
        </w:rPr>
        <w:t xml:space="preserve"> </w:t>
      </w:r>
      <w:r w:rsidRPr="00742567">
        <w:rPr>
          <w:rFonts w:cs="Times New Roman"/>
          <w:szCs w:val="28"/>
        </w:rPr>
        <w:t>технологии в бизнесе / Под ред. М.Желены – Санкт-</w:t>
      </w:r>
      <w:r w:rsidRPr="00742567">
        <w:rPr>
          <w:rFonts w:cs="Times New Roman"/>
          <w:szCs w:val="28"/>
        </w:rPr>
        <w:lastRenderedPageBreak/>
        <w:t>Петербург</w:t>
      </w:r>
    </w:p>
    <w:p w:rsidR="00742567" w:rsidRPr="00742567" w:rsidRDefault="00742567" w:rsidP="00F56345">
      <w:pPr>
        <w:pStyle w:val="a5"/>
        <w:spacing w:before="29"/>
        <w:rPr>
          <w:rFonts w:ascii="Times New Roman" w:hAnsi="Times New Roman"/>
          <w:sz w:val="28"/>
          <w:szCs w:val="28"/>
        </w:rPr>
      </w:pPr>
      <w:r w:rsidRPr="00742567">
        <w:rPr>
          <w:rFonts w:ascii="Times New Roman" w:hAnsi="Times New Roman"/>
          <w:sz w:val="28"/>
          <w:szCs w:val="28"/>
        </w:rPr>
        <w:t>: Питер, 2002. – 1117 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43"/>
        </w:tabs>
        <w:autoSpaceDE w:val="0"/>
        <w:autoSpaceDN w:val="0"/>
        <w:spacing w:before="27"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Карпухин А. В. Интернет-технологии: технологии</w:t>
      </w:r>
      <w:r w:rsidR="00AC65B2">
        <w:rPr>
          <w:rFonts w:cs="Times New Roman"/>
          <w:szCs w:val="28"/>
        </w:rPr>
        <w:t xml:space="preserve"> </w:t>
      </w:r>
      <w:r w:rsidRPr="00742567">
        <w:rPr>
          <w:rFonts w:cs="Times New Roman"/>
          <w:szCs w:val="28"/>
        </w:rPr>
        <w:t>построения и использования в бизнесе и транспортных системах : Учеб. пособ. для вузов. – Харьков : Компания СМИТ, 2003. – 198 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23"/>
        </w:tabs>
        <w:autoSpaceDE w:val="0"/>
        <w:autoSpaceDN w:val="0"/>
        <w:spacing w:before="1"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HTML, XHTML и CSS на 100 %. / Квинт И. – Санкт-Петербург : Питер, 2010. – 384 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24"/>
        </w:tabs>
        <w:autoSpaceDE w:val="0"/>
        <w:autoSpaceDN w:val="0"/>
        <w:spacing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Інтернет-маркетинг: навч. посіб. для студ. вищ. навч. закладів / Литовченко І. Л. – Київ :ЦУЛ, 2008. – 182с.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36"/>
        </w:tabs>
        <w:autoSpaceDE w:val="0"/>
        <w:autoSpaceDN w:val="0"/>
        <w:spacing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Електронна комерція: Навч. посіб. / Н. С. Меджибовська – Київ : Центр навчаль- ної літератури, 2004. – 383с.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spacing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Веб-мастеринг на 100 %: HTML, CSS, JavaScript, PHP, CMS, AJAX, раскрутка. / П. А. Ташков – Санкт-Петербург : Питер, 2010. – 512с.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96"/>
        </w:tabs>
        <w:autoSpaceDE w:val="0"/>
        <w:autoSpaceDN w:val="0"/>
        <w:spacing w:before="1"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Энциклопедия</w:t>
      </w:r>
      <w:r w:rsidR="00AC65B2">
        <w:rPr>
          <w:rFonts w:cs="Times New Roman"/>
          <w:szCs w:val="28"/>
        </w:rPr>
        <w:t xml:space="preserve">  </w:t>
      </w:r>
      <w:r w:rsidRPr="00742567">
        <w:rPr>
          <w:rFonts w:cs="Times New Roman"/>
          <w:szCs w:val="28"/>
        </w:rPr>
        <w:t>Интернет-бизнеса / И. Успенский – Санкт-Петербург : Питер, 2001.–427с.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line="264" w:lineRule="auto"/>
        <w:ind w:firstLine="0"/>
        <w:contextualSpacing w:val="0"/>
        <w:rPr>
          <w:rFonts w:cs="Times New Roman"/>
          <w:szCs w:val="28"/>
        </w:rPr>
      </w:pPr>
      <w:r w:rsidRPr="00742567">
        <w:rPr>
          <w:rFonts w:cs="Times New Roman"/>
          <w:szCs w:val="28"/>
        </w:rPr>
        <w:t>Юдін О. М. Системи електронної комерції: створення, просунення і розвиток : монографія / О. М. Юдін, М. В. Макарова, Р. М. Лавренюк. – Полтава : РВВ ПУЕТ, 2011. – 201с.</w:t>
      </w:r>
    </w:p>
    <w:p w:rsidR="00742567" w:rsidRDefault="00742567" w:rsidP="00F56345">
      <w:pPr>
        <w:pStyle w:val="2"/>
        <w:spacing w:line="275" w:lineRule="exact"/>
        <w:ind w:left="361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11. </w:t>
      </w:r>
      <w:r w:rsidRPr="00742567">
        <w:rPr>
          <w:rFonts w:ascii="Times New Roman" w:hAnsi="Times New Roman" w:cs="Times New Roman"/>
          <w:i w:val="0"/>
        </w:rPr>
        <w:t>ІНФОРМАЦІЙНІ РЕСУРСИ</w:t>
      </w:r>
    </w:p>
    <w:p w:rsidR="00742567" w:rsidRPr="00742567" w:rsidRDefault="00742567" w:rsidP="00F56345">
      <w:pPr>
        <w:rPr>
          <w:lang w:eastAsia="ru-RU"/>
        </w:rPr>
      </w:pPr>
    </w:p>
    <w:p w:rsidR="00742567" w:rsidRPr="00742567" w:rsidRDefault="00742567" w:rsidP="00F56345">
      <w:pPr>
        <w:pStyle w:val="ae"/>
        <w:widowControl w:val="0"/>
        <w:numPr>
          <w:ilvl w:val="0"/>
          <w:numId w:val="6"/>
        </w:numPr>
        <w:tabs>
          <w:tab w:val="left" w:pos="521"/>
        </w:tabs>
        <w:autoSpaceDE w:val="0"/>
        <w:autoSpaceDN w:val="0"/>
        <w:spacing w:before="29" w:line="264" w:lineRule="auto"/>
        <w:ind w:firstLine="30"/>
        <w:contextualSpacing w:val="0"/>
        <w:rPr>
          <w:szCs w:val="28"/>
        </w:rPr>
      </w:pPr>
      <w:r w:rsidRPr="00742567">
        <w:rPr>
          <w:szCs w:val="28"/>
        </w:rPr>
        <w:t>Закон України Про електронну комерцію [Електронний ресурс]. – Режим доступа :</w:t>
      </w:r>
      <w:hyperlink r:id="rId8">
        <w:r w:rsidRPr="00742567">
          <w:rPr>
            <w:szCs w:val="28"/>
          </w:rPr>
          <w:t xml:space="preserve"> http://zakon4.rada.gov.ua</w:t>
        </w:r>
      </w:hyperlink>
      <w:r w:rsidRPr="00742567">
        <w:rPr>
          <w:szCs w:val="28"/>
        </w:rPr>
        <w:t>/laws/show/675-viii.</w:t>
      </w:r>
    </w:p>
    <w:p w:rsidR="00742567" w:rsidRPr="00742567" w:rsidRDefault="00742567" w:rsidP="00F56345">
      <w:pPr>
        <w:pStyle w:val="ae"/>
        <w:widowControl w:val="0"/>
        <w:numPr>
          <w:ilvl w:val="0"/>
          <w:numId w:val="6"/>
        </w:numPr>
        <w:tabs>
          <w:tab w:val="left" w:pos="517"/>
        </w:tabs>
        <w:autoSpaceDE w:val="0"/>
        <w:autoSpaceDN w:val="0"/>
        <w:spacing w:line="264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OpenCart – Open</w:t>
      </w:r>
      <w:r w:rsidR="00AC65B2">
        <w:rPr>
          <w:szCs w:val="28"/>
        </w:rPr>
        <w:t xml:space="preserve"> </w:t>
      </w:r>
      <w:r w:rsidRPr="00742567">
        <w:rPr>
          <w:szCs w:val="28"/>
        </w:rPr>
        <w:t>Source</w:t>
      </w:r>
      <w:r w:rsidR="00AC65B2">
        <w:rPr>
          <w:szCs w:val="28"/>
        </w:rPr>
        <w:t xml:space="preserve"> </w:t>
      </w:r>
      <w:r w:rsidRPr="00742567">
        <w:rPr>
          <w:szCs w:val="28"/>
        </w:rPr>
        <w:t>Shopping</w:t>
      </w:r>
      <w:r w:rsidR="00AC65B2">
        <w:rPr>
          <w:szCs w:val="28"/>
        </w:rPr>
        <w:t xml:space="preserve"> </w:t>
      </w:r>
      <w:r w:rsidRPr="00742567">
        <w:rPr>
          <w:szCs w:val="28"/>
        </w:rPr>
        <w:t xml:space="preserve">CartSolution [Електронний ресурс]. – Режим доступа : </w:t>
      </w:r>
      <w:hyperlink r:id="rId9">
        <w:r w:rsidRPr="00742567">
          <w:rPr>
            <w:szCs w:val="28"/>
          </w:rPr>
          <w:t>www.opencart.com.</w:t>
        </w:r>
      </w:hyperlink>
    </w:p>
    <w:p w:rsidR="00742567" w:rsidRPr="00742567" w:rsidRDefault="00742567" w:rsidP="00F56345">
      <w:pPr>
        <w:pStyle w:val="ae"/>
        <w:widowControl w:val="0"/>
        <w:numPr>
          <w:ilvl w:val="0"/>
          <w:numId w:val="6"/>
        </w:numPr>
        <w:tabs>
          <w:tab w:val="left" w:pos="704"/>
        </w:tabs>
        <w:autoSpaceDE w:val="0"/>
        <w:autoSpaceDN w:val="0"/>
        <w:spacing w:line="264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 xml:space="preserve">MyOpencart. РусскийOpencart [Electronicresourse]. – Access mode : </w:t>
      </w:r>
      <w:hyperlink r:id="rId10">
        <w:r w:rsidRPr="00742567">
          <w:rPr>
            <w:szCs w:val="28"/>
          </w:rPr>
          <w:t>www.myopencart.com.</w:t>
        </w:r>
      </w:hyperlink>
    </w:p>
    <w:p w:rsidR="00742567" w:rsidRPr="00742567" w:rsidRDefault="00742567" w:rsidP="00F56345">
      <w:pPr>
        <w:pStyle w:val="ae"/>
        <w:widowControl w:val="0"/>
        <w:numPr>
          <w:ilvl w:val="0"/>
          <w:numId w:val="6"/>
        </w:numPr>
        <w:tabs>
          <w:tab w:val="left" w:pos="517"/>
        </w:tabs>
        <w:autoSpaceDE w:val="0"/>
        <w:autoSpaceDN w:val="0"/>
        <w:spacing w:line="264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Wix: Создать сайт бесплатно. Конструктор сайтов [Электронний ресурс]. – Режим доступа</w:t>
      </w:r>
      <w:hyperlink r:id="rId11">
        <w:r w:rsidRPr="00742567">
          <w:rPr>
            <w:szCs w:val="28"/>
          </w:rPr>
          <w:t>: http://ru.wix.com.</w:t>
        </w:r>
      </w:hyperlink>
    </w:p>
    <w:p w:rsidR="00742567" w:rsidRPr="00742567" w:rsidRDefault="00742567" w:rsidP="00F56345">
      <w:pPr>
        <w:pStyle w:val="ae"/>
        <w:widowControl w:val="0"/>
        <w:numPr>
          <w:ilvl w:val="0"/>
          <w:numId w:val="6"/>
        </w:numPr>
        <w:tabs>
          <w:tab w:val="left" w:pos="548"/>
        </w:tabs>
        <w:autoSpaceDE w:val="0"/>
        <w:autoSpaceDN w:val="0"/>
        <w:spacing w:line="264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Open Server. Это</w:t>
      </w:r>
      <w:r w:rsidR="00AC65B2">
        <w:rPr>
          <w:szCs w:val="28"/>
        </w:rPr>
        <w:t xml:space="preserve"> </w:t>
      </w:r>
      <w:r w:rsidRPr="00742567">
        <w:rPr>
          <w:szCs w:val="28"/>
        </w:rPr>
        <w:t>портативная</w:t>
      </w:r>
      <w:r w:rsidR="00AC65B2">
        <w:rPr>
          <w:szCs w:val="28"/>
        </w:rPr>
        <w:t xml:space="preserve"> </w:t>
      </w:r>
      <w:r w:rsidRPr="00742567">
        <w:rPr>
          <w:szCs w:val="28"/>
        </w:rPr>
        <w:t>серверная платформа и программная</w:t>
      </w:r>
      <w:r w:rsidR="00AC65B2">
        <w:rPr>
          <w:szCs w:val="28"/>
        </w:rPr>
        <w:t xml:space="preserve"> </w:t>
      </w:r>
      <w:r w:rsidRPr="00742567">
        <w:rPr>
          <w:szCs w:val="28"/>
        </w:rPr>
        <w:t>среда, со- зданная</w:t>
      </w:r>
      <w:r w:rsidR="00AC65B2">
        <w:rPr>
          <w:szCs w:val="28"/>
        </w:rPr>
        <w:t xml:space="preserve"> </w:t>
      </w:r>
      <w:r w:rsidRPr="00742567">
        <w:rPr>
          <w:szCs w:val="28"/>
        </w:rPr>
        <w:t>специально для веб-разработчиков [Электронний ресурс]. – Режим доступа :</w:t>
      </w:r>
      <w:hyperlink r:id="rId12">
        <w:r w:rsidRPr="00742567">
          <w:rPr>
            <w:szCs w:val="28"/>
          </w:rPr>
          <w:t xml:space="preserve"> http://open-server.ru.</w:t>
        </w:r>
      </w:hyperlink>
    </w:p>
    <w:p w:rsidR="00742567" w:rsidRPr="00742567" w:rsidRDefault="00742567" w:rsidP="00F56345">
      <w:pPr>
        <w:pStyle w:val="ae"/>
        <w:widowControl w:val="0"/>
        <w:numPr>
          <w:ilvl w:val="0"/>
          <w:numId w:val="6"/>
        </w:numPr>
        <w:tabs>
          <w:tab w:val="left" w:pos="704"/>
        </w:tabs>
        <w:autoSpaceDE w:val="0"/>
        <w:autoSpaceDN w:val="0"/>
        <w:spacing w:line="264" w:lineRule="auto"/>
        <w:ind w:firstLine="0"/>
        <w:contextualSpacing w:val="0"/>
        <w:rPr>
          <w:szCs w:val="28"/>
        </w:rPr>
      </w:pPr>
      <w:r w:rsidRPr="00742567">
        <w:rPr>
          <w:szCs w:val="28"/>
        </w:rPr>
        <w:t>MailChimp: SendBetterEmail [Electronicresourse]. – Access mode :</w:t>
      </w:r>
      <w:hyperlink r:id="rId13">
        <w:r w:rsidRPr="00742567">
          <w:rPr>
            <w:szCs w:val="28"/>
          </w:rPr>
          <w:t xml:space="preserve"> http://mailchimp.com</w:t>
        </w:r>
      </w:hyperlink>
      <w:r w:rsidRPr="00742567">
        <w:rPr>
          <w:szCs w:val="28"/>
        </w:rPr>
        <w:t>.</w:t>
      </w:r>
    </w:p>
    <w:p w:rsidR="00742567" w:rsidRPr="00A25124" w:rsidRDefault="00742567" w:rsidP="00F56345">
      <w:pPr>
        <w:spacing w:line="240" w:lineRule="auto"/>
        <w:jc w:val="center"/>
        <w:rPr>
          <w:b/>
          <w:bCs/>
          <w:caps/>
          <w:szCs w:val="28"/>
        </w:rPr>
      </w:pPr>
    </w:p>
    <w:p w:rsidR="001A05A7" w:rsidRDefault="00611CE9" w:rsidP="00F56345">
      <w:pPr>
        <w:spacing w:line="240" w:lineRule="auto"/>
        <w:jc w:val="center"/>
        <w:rPr>
          <w:b/>
          <w:szCs w:val="28"/>
        </w:rPr>
      </w:pPr>
      <w:r w:rsidRPr="003A5C78">
        <w:rPr>
          <w:b/>
          <w:szCs w:val="28"/>
        </w:rPr>
        <w:t>1</w:t>
      </w:r>
      <w:r w:rsidR="003A5C78">
        <w:rPr>
          <w:b/>
          <w:szCs w:val="28"/>
        </w:rPr>
        <w:t>2</w:t>
      </w:r>
      <w:r w:rsidR="00AC65B2">
        <w:rPr>
          <w:b/>
          <w:szCs w:val="28"/>
        </w:rPr>
        <w:t>.</w:t>
      </w:r>
      <w:r w:rsidR="001A05A7">
        <w:rPr>
          <w:b/>
          <w:szCs w:val="28"/>
        </w:rPr>
        <w:t>ПОЛІТИКА ДИСЦИПЛІНИ</w:t>
      </w:r>
    </w:p>
    <w:p w:rsidR="00D64A02" w:rsidRPr="00D64A02" w:rsidRDefault="00D64A02" w:rsidP="00F56345">
      <w:pPr>
        <w:spacing w:line="240" w:lineRule="auto"/>
        <w:rPr>
          <w:rFonts w:cs="Times New Roman"/>
          <w:caps/>
          <w:szCs w:val="28"/>
        </w:rPr>
      </w:pPr>
      <w:r w:rsidRPr="00D64A02">
        <w:rPr>
          <w:rFonts w:cs="Times New Roman"/>
          <w:szCs w:val="28"/>
        </w:rPr>
        <w:t>Політика навчальної дисципліни ґрунтується на засадах академічної</w:t>
      </w:r>
      <w:r w:rsidR="00AC65B2">
        <w:rPr>
          <w:rFonts w:cs="Times New Roman"/>
          <w:szCs w:val="28"/>
        </w:rPr>
        <w:t xml:space="preserve"> д</w:t>
      </w:r>
      <w:r w:rsidRPr="00D64A02">
        <w:rPr>
          <w:rFonts w:cs="Times New Roman"/>
          <w:szCs w:val="28"/>
        </w:rPr>
        <w:t>оброчесності. Пропуски занять з дисципліни можливі лише за поважних</w:t>
      </w:r>
      <w:r w:rsidR="00AC65B2">
        <w:rPr>
          <w:rFonts w:cs="Times New Roman"/>
          <w:szCs w:val="28"/>
        </w:rPr>
        <w:t xml:space="preserve"> п</w:t>
      </w:r>
      <w:r w:rsidRPr="00D64A02">
        <w:rPr>
          <w:rFonts w:cs="Times New Roman"/>
          <w:szCs w:val="28"/>
        </w:rPr>
        <w:t>ричин, що підтверджуються відповідними документами, неприпустимими є</w:t>
      </w:r>
      <w:r w:rsidR="00AC65B2">
        <w:rPr>
          <w:rFonts w:cs="Times New Roman"/>
          <w:szCs w:val="28"/>
        </w:rPr>
        <w:t xml:space="preserve"> з</w:t>
      </w:r>
      <w:r w:rsidRPr="00D64A02">
        <w:rPr>
          <w:rFonts w:cs="Times New Roman"/>
          <w:szCs w:val="28"/>
        </w:rPr>
        <w:t>апізнення на пари. Студенти повинні приймати активну участь в заняттях,</w:t>
      </w:r>
      <w:r w:rsidR="00AC65B2">
        <w:rPr>
          <w:rFonts w:cs="Times New Roman"/>
          <w:szCs w:val="28"/>
        </w:rPr>
        <w:t xml:space="preserve"> </w:t>
      </w:r>
      <w:r w:rsidR="00AC65B2">
        <w:rPr>
          <w:rFonts w:cs="Times New Roman"/>
          <w:szCs w:val="28"/>
        </w:rPr>
        <w:lastRenderedPageBreak/>
        <w:t>в</w:t>
      </w:r>
      <w:r w:rsidRPr="00D64A02">
        <w:rPr>
          <w:rFonts w:cs="Times New Roman"/>
          <w:szCs w:val="28"/>
        </w:rPr>
        <w:t>иконати необхідний мінімум навчальної роботи (набрати за час опанування</w:t>
      </w:r>
      <w:r w:rsidR="00AC65B2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Курсу та в результаті підсумкового оцінювання не менше ніж 60 балів). Під</w:t>
      </w:r>
      <w:r w:rsidR="00AC65B2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час</w:t>
      </w:r>
      <w:r w:rsidR="00AC65B2">
        <w:rPr>
          <w:rFonts w:cs="Times New Roman"/>
          <w:szCs w:val="28"/>
        </w:rPr>
        <w:t xml:space="preserve">  </w:t>
      </w:r>
      <w:r w:rsidR="003A558B">
        <w:rPr>
          <w:rFonts w:cs="Times New Roman"/>
          <w:szCs w:val="28"/>
        </w:rPr>
        <w:t>з</w:t>
      </w:r>
      <w:r w:rsidRPr="00D64A02">
        <w:rPr>
          <w:rFonts w:cs="Times New Roman"/>
          <w:szCs w:val="28"/>
        </w:rPr>
        <w:t>анять мобільні телефони мають бути вимкнені.</w:t>
      </w:r>
    </w:p>
    <w:p w:rsidR="00D64A02" w:rsidRPr="00D64A02" w:rsidRDefault="00D64A02" w:rsidP="003A558B">
      <w:pPr>
        <w:spacing w:line="240" w:lineRule="auto"/>
        <w:rPr>
          <w:rFonts w:cs="Times New Roman"/>
          <w:caps/>
          <w:szCs w:val="28"/>
        </w:rPr>
      </w:pPr>
      <w:r w:rsidRPr="00D64A02">
        <w:rPr>
          <w:rFonts w:cs="Times New Roman"/>
          <w:szCs w:val="28"/>
        </w:rPr>
        <w:t xml:space="preserve">При організації освітнього процесу в </w:t>
      </w:r>
      <w:r w:rsidR="0023608F" w:rsidRPr="0023608F">
        <w:rPr>
          <w:rFonts w:cs="Times New Roman"/>
          <w:szCs w:val="28"/>
        </w:rPr>
        <w:t>Ч</w:t>
      </w:r>
      <w:r w:rsidRPr="00D64A02">
        <w:rPr>
          <w:rFonts w:cs="Times New Roman"/>
          <w:szCs w:val="28"/>
        </w:rPr>
        <w:t>еркаському державному</w:t>
      </w:r>
      <w:r w:rsidR="00AC65B2">
        <w:rPr>
          <w:rFonts w:cs="Times New Roman"/>
          <w:szCs w:val="28"/>
        </w:rPr>
        <w:t xml:space="preserve"> </w:t>
      </w:r>
      <w:r w:rsidR="0023608F" w:rsidRPr="0023608F">
        <w:rPr>
          <w:rFonts w:cs="Times New Roman"/>
          <w:szCs w:val="28"/>
        </w:rPr>
        <w:t>т</w:t>
      </w:r>
      <w:r w:rsidRPr="00D64A02">
        <w:rPr>
          <w:rFonts w:cs="Times New Roman"/>
          <w:szCs w:val="28"/>
        </w:rPr>
        <w:t>ехнологічному університеті студенти, викладачі, допоміжний персонал та</w:t>
      </w:r>
      <w:r w:rsidR="00AC65B2">
        <w:rPr>
          <w:rFonts w:cs="Times New Roman"/>
          <w:szCs w:val="28"/>
        </w:rPr>
        <w:t xml:space="preserve"> а</w:t>
      </w:r>
      <w:r w:rsidRPr="00D64A02">
        <w:rPr>
          <w:rFonts w:cs="Times New Roman"/>
          <w:szCs w:val="28"/>
        </w:rPr>
        <w:t>дміністрація діють відповідно до: статуту черкаського державного</w:t>
      </w:r>
      <w:r w:rsidR="00AC65B2">
        <w:rPr>
          <w:rFonts w:cs="Times New Roman"/>
          <w:szCs w:val="28"/>
        </w:rPr>
        <w:t xml:space="preserve"> т</w:t>
      </w:r>
      <w:r w:rsidRPr="00D64A02">
        <w:rPr>
          <w:rFonts w:cs="Times New Roman"/>
          <w:szCs w:val="28"/>
        </w:rPr>
        <w:t xml:space="preserve">ехнологічного університету (нова редакція) затвердженого наказом </w:t>
      </w:r>
      <w:r>
        <w:rPr>
          <w:rFonts w:cs="Times New Roman"/>
          <w:szCs w:val="28"/>
        </w:rPr>
        <w:t>МОН</w:t>
      </w:r>
      <w:r w:rsidRPr="00D64A02">
        <w:rPr>
          <w:rFonts w:cs="Times New Roman"/>
          <w:szCs w:val="28"/>
        </w:rPr>
        <w:t>у від29.05.2017 №756 (https://chdtu.edu.ua/normative/regulations/item/8234-statut-</w:t>
      </w:r>
      <w:r w:rsidR="003A558B">
        <w:rPr>
          <w:rFonts w:cs="Times New Roman"/>
          <w:szCs w:val="28"/>
          <w:lang w:val="en-US"/>
        </w:rPr>
        <w:t>c</w:t>
      </w:r>
      <w:r w:rsidRPr="00D64A02">
        <w:rPr>
          <w:rFonts w:cs="Times New Roman"/>
          <w:szCs w:val="28"/>
        </w:rPr>
        <w:t>herkaskoho-derzhavnoho-tekhnolohichnoho-universytetu-nova-redaktsiia-</w:t>
      </w:r>
      <w:r w:rsidR="003A558B">
        <w:rPr>
          <w:rFonts w:cs="Times New Roman"/>
          <w:szCs w:val="28"/>
          <w:lang w:val="en-US"/>
        </w:rPr>
        <w:t>z</w:t>
      </w:r>
      <w:r w:rsidRPr="00D64A02">
        <w:rPr>
          <w:rFonts w:cs="Times New Roman"/>
          <w:szCs w:val="28"/>
        </w:rPr>
        <w:t>atverdzheno-nakaz-monu-vid-29-05-2017-756); положення про порядок та умови</w:t>
      </w:r>
      <w:r w:rsidR="00AC65B2">
        <w:rPr>
          <w:rFonts w:cs="Times New Roman"/>
          <w:szCs w:val="28"/>
        </w:rPr>
        <w:t xml:space="preserve"> з</w:t>
      </w:r>
      <w:r w:rsidRPr="00D64A02">
        <w:rPr>
          <w:rFonts w:cs="Times New Roman"/>
          <w:szCs w:val="28"/>
        </w:rPr>
        <w:t>дійснення вибору навчальних дисциплін здобувачами вищої освіти</w:t>
      </w:r>
      <w:r w:rsidR="00AC65B2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Черкаського державного технологічного університету(https://chdtu.edu.ua/normative/regulations/item/13983-polozhennia-pro-poriadok-ta-</w:t>
      </w:r>
      <w:r w:rsidR="003A558B">
        <w:rPr>
          <w:rFonts w:cs="Times New Roman"/>
          <w:szCs w:val="28"/>
          <w:lang w:val="en-US"/>
        </w:rPr>
        <w:t>u</w:t>
      </w:r>
      <w:r w:rsidRPr="00D64A02">
        <w:rPr>
          <w:rFonts w:cs="Times New Roman"/>
          <w:szCs w:val="28"/>
        </w:rPr>
        <w:t>movy-zdiisnennia-vyboru-navchalnykh-dystsyplin-zdobuvachamy-vyshchoi-osvity-</w:t>
      </w:r>
      <w:r w:rsidR="003A558B">
        <w:rPr>
          <w:rFonts w:cs="Times New Roman"/>
          <w:szCs w:val="28"/>
          <w:lang w:val="en-US"/>
        </w:rPr>
        <w:t>c</w:t>
      </w:r>
      <w:r w:rsidRPr="00D64A02">
        <w:rPr>
          <w:rFonts w:cs="Times New Roman"/>
          <w:szCs w:val="28"/>
        </w:rPr>
        <w:t>herkaskoho-derzhavnoho-tekhnolohichnoho-universytetu); кодексу академічної</w:t>
      </w:r>
      <w:r w:rsidR="00AC65B2">
        <w:rPr>
          <w:rFonts w:cs="Times New Roman"/>
          <w:szCs w:val="28"/>
        </w:rPr>
        <w:t xml:space="preserve"> д</w:t>
      </w:r>
      <w:r w:rsidRPr="00D64A02">
        <w:rPr>
          <w:rFonts w:cs="Times New Roman"/>
          <w:szCs w:val="28"/>
        </w:rPr>
        <w:t>оброчесності черкаського державного технологічного університету(</w:t>
      </w:r>
      <w:r w:rsidRPr="003A558B">
        <w:rPr>
          <w:rFonts w:cs="Times New Roman"/>
          <w:szCs w:val="28"/>
        </w:rPr>
        <w:t>https://chdtu.edu.ua/normative/regulations/item/13851-kodeks-akademichnoyi-</w:t>
      </w:r>
      <w:r w:rsidR="003A558B">
        <w:rPr>
          <w:rFonts w:cs="Times New Roman"/>
          <w:szCs w:val="28"/>
          <w:lang w:val="en-US"/>
        </w:rPr>
        <w:t>d</w:t>
      </w:r>
      <w:r w:rsidRPr="00D64A02">
        <w:rPr>
          <w:rFonts w:cs="Times New Roman"/>
          <w:szCs w:val="28"/>
        </w:rPr>
        <w:t>obrochesnosti-cherkaskoho-derzhavnoho-tekhnolohichnoho-universytetu-zi-</w:t>
      </w:r>
      <w:r w:rsidR="003A558B">
        <w:rPr>
          <w:rFonts w:cs="Times New Roman"/>
          <w:szCs w:val="28"/>
          <w:lang w:val="en-US"/>
        </w:rPr>
        <w:t>z</w:t>
      </w:r>
      <w:r w:rsidRPr="00D64A02">
        <w:rPr>
          <w:rFonts w:cs="Times New Roman"/>
          <w:szCs w:val="28"/>
        </w:rPr>
        <w:t>minamy-23-12-2019); положення про порядок відрахування, переривання</w:t>
      </w:r>
      <w:r w:rsidR="00AC65B2">
        <w:rPr>
          <w:rFonts w:cs="Times New Roman"/>
          <w:szCs w:val="28"/>
        </w:rPr>
        <w:t xml:space="preserve"> н</w:t>
      </w:r>
      <w:r w:rsidRPr="00D64A02">
        <w:rPr>
          <w:rFonts w:cs="Times New Roman"/>
          <w:szCs w:val="28"/>
        </w:rPr>
        <w:t>авчання, поновлення і переведення осіб, які навчаються у черкаському</w:t>
      </w:r>
      <w:r w:rsidR="00AC65B2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Державному технологічному університеті, а також надання їм академічної</w:t>
      </w:r>
      <w:r w:rsidR="00AC65B2">
        <w:rPr>
          <w:rFonts w:cs="Times New Roman"/>
          <w:szCs w:val="28"/>
        </w:rPr>
        <w:t xml:space="preserve"> в</w:t>
      </w:r>
      <w:r w:rsidRPr="00D64A02">
        <w:rPr>
          <w:rFonts w:cs="Times New Roman"/>
          <w:szCs w:val="28"/>
        </w:rPr>
        <w:t>ідпустки (https://chdtu.edu.ua/normative/regulations/item/12840-polozhennia-pro</w:t>
      </w:r>
      <w:r w:rsidRPr="00D64A02">
        <w:rPr>
          <w:rFonts w:cs="Times New Roman"/>
          <w:caps/>
          <w:szCs w:val="28"/>
        </w:rPr>
        <w:t>-</w:t>
      </w:r>
      <w:r w:rsidR="003A558B">
        <w:rPr>
          <w:rFonts w:cs="Times New Roman"/>
          <w:szCs w:val="28"/>
          <w:lang w:val="en-US"/>
        </w:rPr>
        <w:t>p</w:t>
      </w:r>
      <w:r w:rsidRPr="00D64A02">
        <w:rPr>
          <w:rFonts w:cs="Times New Roman"/>
          <w:szCs w:val="28"/>
        </w:rPr>
        <w:t>oriadok-vidrakhuvannia-pereryvannia-navchannia-ponovlennia-i-perevedennia-</w:t>
      </w:r>
      <w:r w:rsidR="003A558B">
        <w:rPr>
          <w:rFonts w:cs="Times New Roman"/>
          <w:szCs w:val="28"/>
          <w:lang w:val="en-US"/>
        </w:rPr>
        <w:t>o</w:t>
      </w:r>
      <w:r w:rsidRPr="00D64A02">
        <w:rPr>
          <w:rFonts w:cs="Times New Roman"/>
          <w:szCs w:val="28"/>
        </w:rPr>
        <w:t>sib-iaki-navchaiutsia-u-cherkaskomu-derzhavnomu-tekhnolohichnomu-universyteti-</w:t>
      </w:r>
      <w:r w:rsidR="003A558B">
        <w:rPr>
          <w:rFonts w:cs="Times New Roman"/>
          <w:szCs w:val="28"/>
          <w:lang w:val="en-US"/>
        </w:rPr>
        <w:t>a</w:t>
      </w:r>
      <w:r w:rsidRPr="00D64A02">
        <w:rPr>
          <w:rFonts w:cs="Times New Roman"/>
          <w:szCs w:val="28"/>
        </w:rPr>
        <w:t>-takozh-nadannia-im-akademichnoi-vidpustk); положення про моніторинг</w:t>
      </w:r>
      <w:r w:rsidR="00AC65B2">
        <w:rPr>
          <w:rFonts w:cs="Times New Roman"/>
          <w:szCs w:val="28"/>
        </w:rPr>
        <w:t xml:space="preserve"> с</w:t>
      </w:r>
      <w:r w:rsidRPr="00D64A02">
        <w:rPr>
          <w:rFonts w:cs="Times New Roman"/>
          <w:szCs w:val="28"/>
        </w:rPr>
        <w:t xml:space="preserve">тейкхолдерів щодо якості освіти і освітньої діяльності </w:t>
      </w:r>
      <w:r w:rsidR="003A5C78">
        <w:rPr>
          <w:rFonts w:cs="Times New Roman"/>
          <w:szCs w:val="28"/>
        </w:rPr>
        <w:t>Ч</w:t>
      </w:r>
      <w:r w:rsidRPr="00D64A02">
        <w:rPr>
          <w:rFonts w:cs="Times New Roman"/>
          <w:szCs w:val="28"/>
        </w:rPr>
        <w:t>еркаського</w:t>
      </w:r>
      <w:r w:rsidR="003A5C78">
        <w:rPr>
          <w:rFonts w:cs="Times New Roman"/>
          <w:szCs w:val="28"/>
        </w:rPr>
        <w:t xml:space="preserve"> д</w:t>
      </w:r>
      <w:r w:rsidRPr="00D64A02">
        <w:rPr>
          <w:rFonts w:cs="Times New Roman"/>
          <w:szCs w:val="28"/>
        </w:rPr>
        <w:t>ержавного технологічного університету(https://chdtu.edu.ua/normative/regulations/item/12837-polozhennia-pro-monitorynh-</w:t>
      </w:r>
      <w:r w:rsidR="003A558B">
        <w:rPr>
          <w:rFonts w:cs="Times New Roman"/>
          <w:szCs w:val="28"/>
          <w:lang w:val="en-US"/>
        </w:rPr>
        <w:t>s</w:t>
      </w:r>
      <w:r w:rsidRPr="00D64A02">
        <w:rPr>
          <w:rFonts w:cs="Times New Roman"/>
          <w:szCs w:val="28"/>
        </w:rPr>
        <w:t>teikkholderiv-shchodo-iakosti-osvity-i-osvitnoi-diialnosti-cherkaskoho-erzhavnoho-tekhnolohichnoho-universytetu); положення про перевірку</w:t>
      </w:r>
      <w:r w:rsidR="00AC65B2">
        <w:rPr>
          <w:rFonts w:cs="Times New Roman"/>
          <w:szCs w:val="28"/>
        </w:rPr>
        <w:t xml:space="preserve"> а</w:t>
      </w:r>
      <w:r w:rsidRPr="00D64A02">
        <w:rPr>
          <w:rFonts w:cs="Times New Roman"/>
          <w:szCs w:val="28"/>
        </w:rPr>
        <w:t>кадемічних і наукових робіт на плагіат(https://chdtu.edu.ua/normative/regulations/item/12698-polozhennia-pro-perevirku-</w:t>
      </w:r>
    </w:p>
    <w:p w:rsidR="00D64A02" w:rsidRPr="00D64A02" w:rsidRDefault="00D64A02" w:rsidP="003A558B">
      <w:pPr>
        <w:spacing w:line="240" w:lineRule="auto"/>
        <w:rPr>
          <w:rFonts w:cs="Times New Roman"/>
          <w:caps/>
          <w:szCs w:val="28"/>
        </w:rPr>
      </w:pPr>
      <w:r w:rsidRPr="00D64A02">
        <w:rPr>
          <w:rFonts w:cs="Times New Roman"/>
          <w:szCs w:val="28"/>
        </w:rPr>
        <w:t>Akademichnykh-i-naukovykh-robit-na-plahiat); положення про впровадження</w:t>
      </w:r>
      <w:r w:rsidR="003A5C78">
        <w:rPr>
          <w:rFonts w:cs="Times New Roman"/>
          <w:szCs w:val="28"/>
        </w:rPr>
        <w:t xml:space="preserve"> е</w:t>
      </w:r>
      <w:r w:rsidRPr="00D64A02">
        <w:rPr>
          <w:rFonts w:cs="Times New Roman"/>
          <w:szCs w:val="28"/>
        </w:rPr>
        <w:t xml:space="preserve">лементів дуальної форми здобуття вищої освіти у </w:t>
      </w:r>
      <w:r w:rsidR="003A5C78">
        <w:rPr>
          <w:rFonts w:cs="Times New Roman"/>
          <w:szCs w:val="28"/>
        </w:rPr>
        <w:t>Ч</w:t>
      </w:r>
      <w:r w:rsidRPr="00D64A02">
        <w:rPr>
          <w:rFonts w:cs="Times New Roman"/>
          <w:szCs w:val="28"/>
        </w:rPr>
        <w:t xml:space="preserve">еркаському </w:t>
      </w:r>
      <w:r w:rsidR="003A5C78">
        <w:rPr>
          <w:rFonts w:cs="Times New Roman"/>
          <w:szCs w:val="28"/>
        </w:rPr>
        <w:t>д</w:t>
      </w:r>
      <w:r w:rsidRPr="00D64A02">
        <w:rPr>
          <w:rFonts w:cs="Times New Roman"/>
          <w:szCs w:val="28"/>
        </w:rPr>
        <w:t>ержавному</w:t>
      </w:r>
      <w:r w:rsidR="003A5C78">
        <w:rPr>
          <w:rFonts w:cs="Times New Roman"/>
          <w:szCs w:val="28"/>
        </w:rPr>
        <w:t xml:space="preserve"> т</w:t>
      </w:r>
      <w:r w:rsidRPr="00D64A02">
        <w:rPr>
          <w:rFonts w:cs="Times New Roman"/>
          <w:szCs w:val="28"/>
        </w:rPr>
        <w:t>ехнологічному університеті(</w:t>
      </w:r>
      <w:r w:rsidR="003A5C78" w:rsidRPr="003A558B">
        <w:rPr>
          <w:rFonts w:cs="Times New Roman"/>
          <w:szCs w:val="28"/>
        </w:rPr>
        <w:t>https://chdtu.edu.ua/normative/regulations/item/12551-polozhennya-pro-</w:t>
      </w:r>
      <w:r w:rsidR="003A558B">
        <w:rPr>
          <w:rFonts w:cs="Times New Roman"/>
          <w:szCs w:val="28"/>
          <w:lang w:val="en-US"/>
        </w:rPr>
        <w:t>v</w:t>
      </w:r>
      <w:r w:rsidRPr="00D64A02">
        <w:rPr>
          <w:rFonts w:cs="Times New Roman"/>
          <w:szCs w:val="28"/>
        </w:rPr>
        <w:t>provadzhennya-elementiv-dualnoyi-formy-zdobuttya-vyshchoyi-osvity-u-</w:t>
      </w:r>
      <w:r w:rsidR="003A558B">
        <w:rPr>
          <w:rFonts w:cs="Times New Roman"/>
          <w:szCs w:val="28"/>
          <w:lang w:val="en-US"/>
        </w:rPr>
        <w:t>c</w:t>
      </w:r>
      <w:r w:rsidRPr="00D64A02">
        <w:rPr>
          <w:rFonts w:cs="Times New Roman"/>
          <w:szCs w:val="28"/>
        </w:rPr>
        <w:t>herkaskomu-derzhavnomu-tekhnolohichnomu-universyteti); положення про</w:t>
      </w:r>
      <w:r w:rsidR="00AC65B2">
        <w:rPr>
          <w:rFonts w:cs="Times New Roman"/>
          <w:szCs w:val="28"/>
        </w:rPr>
        <w:t xml:space="preserve"> с</w:t>
      </w:r>
      <w:r w:rsidRPr="00D64A02">
        <w:rPr>
          <w:rFonts w:cs="Times New Roman"/>
          <w:szCs w:val="28"/>
        </w:rPr>
        <w:t>истему внутрішнього забезпечення якості вищої освіти у черкаському</w:t>
      </w:r>
      <w:r w:rsidR="00AC65B2">
        <w:rPr>
          <w:rFonts w:cs="Times New Roman"/>
          <w:szCs w:val="28"/>
        </w:rPr>
        <w:t xml:space="preserve"> д</w:t>
      </w:r>
      <w:r w:rsidRPr="00D64A02">
        <w:rPr>
          <w:rFonts w:cs="Times New Roman"/>
          <w:szCs w:val="28"/>
        </w:rPr>
        <w:t>ержавному технологічному університеті(https://chdtu.edu.ua/normative/regulations/item/12446-polozhennia-pro-systemu-</w:t>
      </w:r>
      <w:r w:rsidR="003A558B">
        <w:rPr>
          <w:rFonts w:cs="Times New Roman"/>
          <w:szCs w:val="28"/>
          <w:lang w:val="en-US"/>
        </w:rPr>
        <w:t>v</w:t>
      </w:r>
      <w:r w:rsidRPr="00D64A02">
        <w:rPr>
          <w:rFonts w:cs="Times New Roman"/>
          <w:szCs w:val="28"/>
        </w:rPr>
        <w:t>nutrishnoho-zabezpechennia-iakosti-vyshchoi-osvity-u-chdtu); положення про</w:t>
      </w:r>
      <w:r w:rsidR="00AC65B2">
        <w:rPr>
          <w:rFonts w:cs="Times New Roman"/>
          <w:szCs w:val="28"/>
        </w:rPr>
        <w:t xml:space="preserve"> п</w:t>
      </w:r>
      <w:r w:rsidRPr="00D64A02">
        <w:rPr>
          <w:rFonts w:cs="Times New Roman"/>
          <w:szCs w:val="28"/>
        </w:rPr>
        <w:t>орядок планування, підготовки та затвердження навчально-</w:t>
      </w:r>
      <w:r w:rsidRPr="00D64A02">
        <w:rPr>
          <w:rFonts w:cs="Times New Roman"/>
          <w:szCs w:val="28"/>
        </w:rPr>
        <w:lastRenderedPageBreak/>
        <w:t>методичного</w:t>
      </w:r>
      <w:r w:rsidR="00AC65B2">
        <w:rPr>
          <w:rFonts w:cs="Times New Roman"/>
          <w:szCs w:val="28"/>
        </w:rPr>
        <w:t xml:space="preserve"> з</w:t>
      </w:r>
      <w:r w:rsidRPr="00D64A02">
        <w:rPr>
          <w:rFonts w:cs="Times New Roman"/>
          <w:szCs w:val="28"/>
        </w:rPr>
        <w:t>абезпечення (https://chdtu.edu.ua/normative/regulations/item/6794-pro-poriadok-Planuvannia-pidhotovky-ta-zatverdzhennia-navchalno-metodychnoho-</w:t>
      </w:r>
      <w:r w:rsidR="003A558B">
        <w:rPr>
          <w:rFonts w:cs="Times New Roman"/>
          <w:szCs w:val="28"/>
          <w:lang w:val="en-US"/>
        </w:rPr>
        <w:t>z</w:t>
      </w:r>
      <w:r w:rsidRPr="00D64A02">
        <w:rPr>
          <w:rFonts w:cs="Times New Roman"/>
          <w:szCs w:val="28"/>
        </w:rPr>
        <w:t>abezpechennia); положення про навчально-методичний комплекс навчальної</w:t>
      </w:r>
      <w:r w:rsidR="00AC65B2">
        <w:rPr>
          <w:rFonts w:cs="Times New Roman"/>
          <w:szCs w:val="28"/>
        </w:rPr>
        <w:t xml:space="preserve"> д</w:t>
      </w:r>
      <w:r w:rsidRPr="00D64A02">
        <w:rPr>
          <w:rFonts w:cs="Times New Roman"/>
          <w:szCs w:val="28"/>
        </w:rPr>
        <w:t>исципліни (https://chdtu.edu.ua/normative/regulations/item/5050-polozhennya-pro-</w:t>
      </w:r>
      <w:r w:rsidR="003A558B">
        <w:rPr>
          <w:rFonts w:cs="Times New Roman"/>
          <w:szCs w:val="28"/>
          <w:lang w:val="en-US"/>
        </w:rPr>
        <w:t>n</w:t>
      </w:r>
      <w:r w:rsidRPr="00D64A02">
        <w:rPr>
          <w:rFonts w:cs="Times New Roman"/>
          <w:szCs w:val="28"/>
        </w:rPr>
        <w:t>avchalno-metodychnyy-kompleks-dystsypliny); положення про організацію</w:t>
      </w:r>
      <w:r w:rsidR="00AC65B2">
        <w:rPr>
          <w:rFonts w:cs="Times New Roman"/>
          <w:szCs w:val="28"/>
        </w:rPr>
        <w:t xml:space="preserve"> к</w:t>
      </w:r>
      <w:r w:rsidRPr="00D64A02">
        <w:rPr>
          <w:rFonts w:cs="Times New Roman"/>
          <w:szCs w:val="28"/>
        </w:rPr>
        <w:t>онтролю та оцінювання якості навчання студентів(https://chdtu.edu.ua/normative/regulations/item/420-polozhennya-pro-organizatsiyu-</w:t>
      </w:r>
      <w:r w:rsidR="003A558B">
        <w:rPr>
          <w:rFonts w:cs="Times New Roman"/>
          <w:szCs w:val="28"/>
          <w:lang w:val="en-US"/>
        </w:rPr>
        <w:t>k</w:t>
      </w:r>
      <w:r w:rsidRPr="00D64A02">
        <w:rPr>
          <w:rFonts w:cs="Times New Roman"/>
          <w:szCs w:val="28"/>
        </w:rPr>
        <w:t>ontrolyu-ta-otsinyuvannya-yakosti-navchannya-studentiv); положення про</w:t>
      </w:r>
      <w:r w:rsidR="00AC65B2">
        <w:rPr>
          <w:rFonts w:cs="Times New Roman"/>
          <w:szCs w:val="28"/>
        </w:rPr>
        <w:t xml:space="preserve"> </w:t>
      </w:r>
      <w:bookmarkStart w:id="3" w:name="_GoBack"/>
      <w:bookmarkEnd w:id="3"/>
      <w:r w:rsidRPr="00D64A02">
        <w:rPr>
          <w:rFonts w:cs="Times New Roman"/>
          <w:szCs w:val="28"/>
        </w:rPr>
        <w:t>Порядок формування індивідуального навчального плану здобувача вищої</w:t>
      </w:r>
      <w:r w:rsidR="003A5C78">
        <w:rPr>
          <w:rFonts w:cs="Times New Roman"/>
          <w:szCs w:val="28"/>
        </w:rPr>
        <w:t xml:space="preserve"> о</w:t>
      </w:r>
      <w:r w:rsidRPr="00D64A02">
        <w:rPr>
          <w:rFonts w:cs="Times New Roman"/>
          <w:szCs w:val="28"/>
        </w:rPr>
        <w:t xml:space="preserve">світи </w:t>
      </w:r>
      <w:r w:rsidR="003A5C78">
        <w:rPr>
          <w:rFonts w:cs="Times New Roman"/>
          <w:szCs w:val="28"/>
        </w:rPr>
        <w:t>Ч</w:t>
      </w:r>
      <w:r w:rsidRPr="00D64A02">
        <w:rPr>
          <w:rFonts w:cs="Times New Roman"/>
          <w:szCs w:val="28"/>
        </w:rPr>
        <w:t>еркаського державного технологічного університету(</w:t>
      </w:r>
      <w:r w:rsidR="003A558B" w:rsidRPr="003A558B">
        <w:rPr>
          <w:rFonts w:cs="Times New Roman"/>
          <w:szCs w:val="28"/>
        </w:rPr>
        <w:t>https://chdtu.edu.ua/normative/regulations/item/13984-polozhennia-pro-oriadok-</w:t>
      </w:r>
      <w:r w:rsidR="003A558B" w:rsidRPr="003A558B">
        <w:rPr>
          <w:rFonts w:cs="Times New Roman"/>
          <w:szCs w:val="28"/>
          <w:lang w:val="en-US"/>
        </w:rPr>
        <w:t>f</w:t>
      </w:r>
      <w:r w:rsidR="003A558B" w:rsidRPr="003A558B">
        <w:rPr>
          <w:rFonts w:cs="Times New Roman"/>
          <w:szCs w:val="28"/>
        </w:rPr>
        <w:t>ormuvannia-indyvidualnoho-navchalnoho-planu-zdobuvacha-vyshchoi-svity-</w:t>
      </w:r>
      <w:r w:rsidR="003A558B">
        <w:rPr>
          <w:rFonts w:cs="Times New Roman"/>
          <w:szCs w:val="28"/>
          <w:lang w:val="en-US"/>
        </w:rPr>
        <w:t>c</w:t>
      </w:r>
      <w:r w:rsidRPr="00D64A02">
        <w:rPr>
          <w:rFonts w:cs="Times New Roman"/>
          <w:szCs w:val="28"/>
        </w:rPr>
        <w:t>herkaskoho-derzhavnoho-tekhnolohichnoho-universytetu); положення проЕкзаменаційну комісію (https://chdtu.edu.ua/normative/regulations/item/11670-</w:t>
      </w:r>
      <w:r w:rsidR="003A558B">
        <w:rPr>
          <w:rFonts w:cs="Times New Roman"/>
          <w:szCs w:val="28"/>
          <w:lang w:val="en-US"/>
        </w:rPr>
        <w:t>p</w:t>
      </w:r>
      <w:r w:rsidRPr="00D64A02">
        <w:rPr>
          <w:rFonts w:cs="Times New Roman"/>
          <w:szCs w:val="28"/>
        </w:rPr>
        <w:t>olozhennya-pro-ekzamenatsiynu-komisiyu).</w:t>
      </w:r>
    </w:p>
    <w:sectPr w:rsidR="00D64A02" w:rsidRPr="00D64A02" w:rsidSect="001945A9">
      <w:footerReference w:type="default" r:id="rId14"/>
      <w:pgSz w:w="11906" w:h="16838"/>
      <w:pgMar w:top="1134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4D" w:rsidRDefault="008F5B4D" w:rsidP="001945A9">
      <w:pPr>
        <w:spacing w:line="240" w:lineRule="auto"/>
      </w:pPr>
      <w:r>
        <w:separator/>
      </w:r>
    </w:p>
  </w:endnote>
  <w:endnote w:type="continuationSeparator" w:id="0">
    <w:p w:rsidR="008F5B4D" w:rsidRDefault="008F5B4D" w:rsidP="00194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9350"/>
    </w:sdtPr>
    <w:sdtContent>
      <w:p w:rsidR="008F5B4D" w:rsidRDefault="008F5B4D">
        <w:pPr>
          <w:pStyle w:val="ab"/>
          <w:jc w:val="center"/>
        </w:pPr>
        <w:r w:rsidRPr="001945A9">
          <w:rPr>
            <w:szCs w:val="28"/>
          </w:rPr>
          <w:fldChar w:fldCharType="begin"/>
        </w:r>
        <w:r w:rsidRPr="001945A9">
          <w:rPr>
            <w:szCs w:val="28"/>
          </w:rPr>
          <w:instrText xml:space="preserve"> PAGE   \* MERGEFORMAT </w:instrText>
        </w:r>
        <w:r w:rsidRPr="001945A9">
          <w:rPr>
            <w:szCs w:val="28"/>
          </w:rPr>
          <w:fldChar w:fldCharType="separate"/>
        </w:r>
        <w:r w:rsidR="00415311">
          <w:rPr>
            <w:noProof/>
            <w:szCs w:val="28"/>
          </w:rPr>
          <w:t>16</w:t>
        </w:r>
        <w:r w:rsidRPr="001945A9">
          <w:rPr>
            <w:szCs w:val="28"/>
          </w:rPr>
          <w:fldChar w:fldCharType="end"/>
        </w:r>
      </w:p>
    </w:sdtContent>
  </w:sdt>
  <w:p w:rsidR="008F5B4D" w:rsidRDefault="008F5B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4D" w:rsidRDefault="008F5B4D" w:rsidP="001945A9">
      <w:pPr>
        <w:spacing w:line="240" w:lineRule="auto"/>
      </w:pPr>
      <w:r>
        <w:separator/>
      </w:r>
    </w:p>
  </w:footnote>
  <w:footnote w:type="continuationSeparator" w:id="0">
    <w:p w:rsidR="008F5B4D" w:rsidRDefault="008F5B4D" w:rsidP="00194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AC2"/>
    <w:multiLevelType w:val="hybridMultilevel"/>
    <w:tmpl w:val="7D7EDE12"/>
    <w:lvl w:ilvl="0" w:tplc="0B9221FC">
      <w:start w:val="1"/>
      <w:numFmt w:val="decimal"/>
      <w:lvlText w:val="%1."/>
      <w:lvlJc w:val="left"/>
      <w:pPr>
        <w:ind w:left="112" w:hanging="293"/>
      </w:pPr>
      <w:rPr>
        <w:rFonts w:ascii="Arial" w:eastAsia="Arial" w:hAnsi="Arial" w:cs="Arial" w:hint="default"/>
        <w:w w:val="100"/>
        <w:sz w:val="24"/>
        <w:szCs w:val="24"/>
        <w:lang w:val="uk-UA" w:eastAsia="uk-UA" w:bidi="uk-UA"/>
      </w:rPr>
    </w:lvl>
    <w:lvl w:ilvl="1" w:tplc="0FFCB44C">
      <w:numFmt w:val="bullet"/>
      <w:lvlText w:val="•"/>
      <w:lvlJc w:val="left"/>
      <w:pPr>
        <w:ind w:left="1124" w:hanging="293"/>
      </w:pPr>
      <w:rPr>
        <w:rFonts w:hint="default"/>
        <w:lang w:val="uk-UA" w:eastAsia="uk-UA" w:bidi="uk-UA"/>
      </w:rPr>
    </w:lvl>
    <w:lvl w:ilvl="2" w:tplc="35321C84">
      <w:numFmt w:val="bullet"/>
      <w:lvlText w:val="•"/>
      <w:lvlJc w:val="left"/>
      <w:pPr>
        <w:ind w:left="2129" w:hanging="293"/>
      </w:pPr>
      <w:rPr>
        <w:rFonts w:hint="default"/>
        <w:lang w:val="uk-UA" w:eastAsia="uk-UA" w:bidi="uk-UA"/>
      </w:rPr>
    </w:lvl>
    <w:lvl w:ilvl="3" w:tplc="5704C6AE">
      <w:numFmt w:val="bullet"/>
      <w:lvlText w:val="•"/>
      <w:lvlJc w:val="left"/>
      <w:pPr>
        <w:ind w:left="3133" w:hanging="293"/>
      </w:pPr>
      <w:rPr>
        <w:rFonts w:hint="default"/>
        <w:lang w:val="uk-UA" w:eastAsia="uk-UA" w:bidi="uk-UA"/>
      </w:rPr>
    </w:lvl>
    <w:lvl w:ilvl="4" w:tplc="88D0F720">
      <w:numFmt w:val="bullet"/>
      <w:lvlText w:val="•"/>
      <w:lvlJc w:val="left"/>
      <w:pPr>
        <w:ind w:left="4138" w:hanging="293"/>
      </w:pPr>
      <w:rPr>
        <w:rFonts w:hint="default"/>
        <w:lang w:val="uk-UA" w:eastAsia="uk-UA" w:bidi="uk-UA"/>
      </w:rPr>
    </w:lvl>
    <w:lvl w:ilvl="5" w:tplc="26C0D634">
      <w:numFmt w:val="bullet"/>
      <w:lvlText w:val="•"/>
      <w:lvlJc w:val="left"/>
      <w:pPr>
        <w:ind w:left="5143" w:hanging="293"/>
      </w:pPr>
      <w:rPr>
        <w:rFonts w:hint="default"/>
        <w:lang w:val="uk-UA" w:eastAsia="uk-UA" w:bidi="uk-UA"/>
      </w:rPr>
    </w:lvl>
    <w:lvl w:ilvl="6" w:tplc="0A0814B0">
      <w:numFmt w:val="bullet"/>
      <w:lvlText w:val="•"/>
      <w:lvlJc w:val="left"/>
      <w:pPr>
        <w:ind w:left="6147" w:hanging="293"/>
      </w:pPr>
      <w:rPr>
        <w:rFonts w:hint="default"/>
        <w:lang w:val="uk-UA" w:eastAsia="uk-UA" w:bidi="uk-UA"/>
      </w:rPr>
    </w:lvl>
    <w:lvl w:ilvl="7" w:tplc="1A26665E">
      <w:numFmt w:val="bullet"/>
      <w:lvlText w:val="•"/>
      <w:lvlJc w:val="left"/>
      <w:pPr>
        <w:ind w:left="7152" w:hanging="293"/>
      </w:pPr>
      <w:rPr>
        <w:rFonts w:hint="default"/>
        <w:lang w:val="uk-UA" w:eastAsia="uk-UA" w:bidi="uk-UA"/>
      </w:rPr>
    </w:lvl>
    <w:lvl w:ilvl="8" w:tplc="A25AEEDC">
      <w:numFmt w:val="bullet"/>
      <w:lvlText w:val="•"/>
      <w:lvlJc w:val="left"/>
      <w:pPr>
        <w:ind w:left="8157" w:hanging="293"/>
      </w:pPr>
      <w:rPr>
        <w:rFonts w:hint="default"/>
        <w:lang w:val="uk-UA" w:eastAsia="uk-UA" w:bidi="uk-UA"/>
      </w:rPr>
    </w:lvl>
  </w:abstractNum>
  <w:abstractNum w:abstractNumId="1" w15:restartNumberingAfterBreak="0">
    <w:nsid w:val="138B5E19"/>
    <w:multiLevelType w:val="hybridMultilevel"/>
    <w:tmpl w:val="7B864A36"/>
    <w:lvl w:ilvl="0" w:tplc="9FFE5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5E348B"/>
    <w:multiLevelType w:val="hybridMultilevel"/>
    <w:tmpl w:val="089A7276"/>
    <w:lvl w:ilvl="0" w:tplc="A6849D8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C20C652">
      <w:numFmt w:val="bullet"/>
      <w:lvlText w:val="•"/>
      <w:lvlJc w:val="left"/>
      <w:pPr>
        <w:ind w:left="1251" w:hanging="360"/>
      </w:pPr>
      <w:rPr>
        <w:rFonts w:hint="default"/>
        <w:lang w:val="uk-UA" w:eastAsia="en-US" w:bidi="ar-SA"/>
      </w:rPr>
    </w:lvl>
    <w:lvl w:ilvl="2" w:tplc="BE6A9992">
      <w:numFmt w:val="bullet"/>
      <w:lvlText w:val="•"/>
      <w:lvlJc w:val="left"/>
      <w:pPr>
        <w:ind w:left="1683" w:hanging="360"/>
      </w:pPr>
      <w:rPr>
        <w:rFonts w:hint="default"/>
        <w:lang w:val="uk-UA" w:eastAsia="en-US" w:bidi="ar-SA"/>
      </w:rPr>
    </w:lvl>
    <w:lvl w:ilvl="3" w:tplc="16A0437C">
      <w:numFmt w:val="bullet"/>
      <w:lvlText w:val="•"/>
      <w:lvlJc w:val="left"/>
      <w:pPr>
        <w:ind w:left="2115" w:hanging="360"/>
      </w:pPr>
      <w:rPr>
        <w:rFonts w:hint="default"/>
        <w:lang w:val="uk-UA" w:eastAsia="en-US" w:bidi="ar-SA"/>
      </w:rPr>
    </w:lvl>
    <w:lvl w:ilvl="4" w:tplc="6A860A44">
      <w:numFmt w:val="bullet"/>
      <w:lvlText w:val="•"/>
      <w:lvlJc w:val="left"/>
      <w:pPr>
        <w:ind w:left="2547" w:hanging="360"/>
      </w:pPr>
      <w:rPr>
        <w:rFonts w:hint="default"/>
        <w:lang w:val="uk-UA" w:eastAsia="en-US" w:bidi="ar-SA"/>
      </w:rPr>
    </w:lvl>
    <w:lvl w:ilvl="5" w:tplc="2DF2E1E8">
      <w:numFmt w:val="bullet"/>
      <w:lvlText w:val="•"/>
      <w:lvlJc w:val="left"/>
      <w:pPr>
        <w:ind w:left="2979" w:hanging="360"/>
      </w:pPr>
      <w:rPr>
        <w:rFonts w:hint="default"/>
        <w:lang w:val="uk-UA" w:eastAsia="en-US" w:bidi="ar-SA"/>
      </w:rPr>
    </w:lvl>
    <w:lvl w:ilvl="6" w:tplc="2C1230A6">
      <w:numFmt w:val="bullet"/>
      <w:lvlText w:val="•"/>
      <w:lvlJc w:val="left"/>
      <w:pPr>
        <w:ind w:left="3411" w:hanging="360"/>
      </w:pPr>
      <w:rPr>
        <w:rFonts w:hint="default"/>
        <w:lang w:val="uk-UA" w:eastAsia="en-US" w:bidi="ar-SA"/>
      </w:rPr>
    </w:lvl>
    <w:lvl w:ilvl="7" w:tplc="C4B03D5E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8" w:tplc="9C48ECD8">
      <w:numFmt w:val="bullet"/>
      <w:lvlText w:val="•"/>
      <w:lvlJc w:val="left"/>
      <w:pPr>
        <w:ind w:left="427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7A37E61"/>
    <w:multiLevelType w:val="hybridMultilevel"/>
    <w:tmpl w:val="7D7EDE12"/>
    <w:lvl w:ilvl="0" w:tplc="0B9221FC">
      <w:start w:val="1"/>
      <w:numFmt w:val="decimal"/>
      <w:lvlText w:val="%1."/>
      <w:lvlJc w:val="left"/>
      <w:pPr>
        <w:ind w:left="112" w:hanging="293"/>
      </w:pPr>
      <w:rPr>
        <w:rFonts w:ascii="Arial" w:eastAsia="Arial" w:hAnsi="Arial" w:cs="Arial" w:hint="default"/>
        <w:w w:val="100"/>
        <w:sz w:val="24"/>
        <w:szCs w:val="24"/>
        <w:lang w:val="uk-UA" w:eastAsia="uk-UA" w:bidi="uk-UA"/>
      </w:rPr>
    </w:lvl>
    <w:lvl w:ilvl="1" w:tplc="0FFCB44C">
      <w:numFmt w:val="bullet"/>
      <w:lvlText w:val="•"/>
      <w:lvlJc w:val="left"/>
      <w:pPr>
        <w:ind w:left="1124" w:hanging="293"/>
      </w:pPr>
      <w:rPr>
        <w:rFonts w:hint="default"/>
        <w:lang w:val="uk-UA" w:eastAsia="uk-UA" w:bidi="uk-UA"/>
      </w:rPr>
    </w:lvl>
    <w:lvl w:ilvl="2" w:tplc="35321C84">
      <w:numFmt w:val="bullet"/>
      <w:lvlText w:val="•"/>
      <w:lvlJc w:val="left"/>
      <w:pPr>
        <w:ind w:left="2129" w:hanging="293"/>
      </w:pPr>
      <w:rPr>
        <w:rFonts w:hint="default"/>
        <w:lang w:val="uk-UA" w:eastAsia="uk-UA" w:bidi="uk-UA"/>
      </w:rPr>
    </w:lvl>
    <w:lvl w:ilvl="3" w:tplc="5704C6AE">
      <w:numFmt w:val="bullet"/>
      <w:lvlText w:val="•"/>
      <w:lvlJc w:val="left"/>
      <w:pPr>
        <w:ind w:left="3133" w:hanging="293"/>
      </w:pPr>
      <w:rPr>
        <w:rFonts w:hint="default"/>
        <w:lang w:val="uk-UA" w:eastAsia="uk-UA" w:bidi="uk-UA"/>
      </w:rPr>
    </w:lvl>
    <w:lvl w:ilvl="4" w:tplc="88D0F720">
      <w:numFmt w:val="bullet"/>
      <w:lvlText w:val="•"/>
      <w:lvlJc w:val="left"/>
      <w:pPr>
        <w:ind w:left="4138" w:hanging="293"/>
      </w:pPr>
      <w:rPr>
        <w:rFonts w:hint="default"/>
        <w:lang w:val="uk-UA" w:eastAsia="uk-UA" w:bidi="uk-UA"/>
      </w:rPr>
    </w:lvl>
    <w:lvl w:ilvl="5" w:tplc="26C0D634">
      <w:numFmt w:val="bullet"/>
      <w:lvlText w:val="•"/>
      <w:lvlJc w:val="left"/>
      <w:pPr>
        <w:ind w:left="5143" w:hanging="293"/>
      </w:pPr>
      <w:rPr>
        <w:rFonts w:hint="default"/>
        <w:lang w:val="uk-UA" w:eastAsia="uk-UA" w:bidi="uk-UA"/>
      </w:rPr>
    </w:lvl>
    <w:lvl w:ilvl="6" w:tplc="0A0814B0">
      <w:numFmt w:val="bullet"/>
      <w:lvlText w:val="•"/>
      <w:lvlJc w:val="left"/>
      <w:pPr>
        <w:ind w:left="6147" w:hanging="293"/>
      </w:pPr>
      <w:rPr>
        <w:rFonts w:hint="default"/>
        <w:lang w:val="uk-UA" w:eastAsia="uk-UA" w:bidi="uk-UA"/>
      </w:rPr>
    </w:lvl>
    <w:lvl w:ilvl="7" w:tplc="1A26665E">
      <w:numFmt w:val="bullet"/>
      <w:lvlText w:val="•"/>
      <w:lvlJc w:val="left"/>
      <w:pPr>
        <w:ind w:left="7152" w:hanging="293"/>
      </w:pPr>
      <w:rPr>
        <w:rFonts w:hint="default"/>
        <w:lang w:val="uk-UA" w:eastAsia="uk-UA" w:bidi="uk-UA"/>
      </w:rPr>
    </w:lvl>
    <w:lvl w:ilvl="8" w:tplc="A25AEEDC">
      <w:numFmt w:val="bullet"/>
      <w:lvlText w:val="•"/>
      <w:lvlJc w:val="left"/>
      <w:pPr>
        <w:ind w:left="8157" w:hanging="293"/>
      </w:pPr>
      <w:rPr>
        <w:rFonts w:hint="default"/>
        <w:lang w:val="uk-UA" w:eastAsia="uk-UA" w:bidi="uk-UA"/>
      </w:rPr>
    </w:lvl>
  </w:abstractNum>
  <w:abstractNum w:abstractNumId="4" w15:restartNumberingAfterBreak="0">
    <w:nsid w:val="2E7151A5"/>
    <w:multiLevelType w:val="hybridMultilevel"/>
    <w:tmpl w:val="2B049BB8"/>
    <w:lvl w:ilvl="0" w:tplc="76702A2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725345"/>
    <w:multiLevelType w:val="hybridMultilevel"/>
    <w:tmpl w:val="7D7EDE12"/>
    <w:lvl w:ilvl="0" w:tplc="0B9221FC">
      <w:start w:val="1"/>
      <w:numFmt w:val="decimal"/>
      <w:lvlText w:val="%1."/>
      <w:lvlJc w:val="left"/>
      <w:pPr>
        <w:ind w:left="112" w:hanging="293"/>
      </w:pPr>
      <w:rPr>
        <w:rFonts w:ascii="Arial" w:eastAsia="Arial" w:hAnsi="Arial" w:cs="Arial" w:hint="default"/>
        <w:w w:val="100"/>
        <w:sz w:val="24"/>
        <w:szCs w:val="24"/>
        <w:lang w:val="uk-UA" w:eastAsia="uk-UA" w:bidi="uk-UA"/>
      </w:rPr>
    </w:lvl>
    <w:lvl w:ilvl="1" w:tplc="0FFCB44C">
      <w:numFmt w:val="bullet"/>
      <w:lvlText w:val="•"/>
      <w:lvlJc w:val="left"/>
      <w:pPr>
        <w:ind w:left="1124" w:hanging="293"/>
      </w:pPr>
      <w:rPr>
        <w:rFonts w:hint="default"/>
        <w:lang w:val="uk-UA" w:eastAsia="uk-UA" w:bidi="uk-UA"/>
      </w:rPr>
    </w:lvl>
    <w:lvl w:ilvl="2" w:tplc="35321C84">
      <w:numFmt w:val="bullet"/>
      <w:lvlText w:val="•"/>
      <w:lvlJc w:val="left"/>
      <w:pPr>
        <w:ind w:left="2129" w:hanging="293"/>
      </w:pPr>
      <w:rPr>
        <w:rFonts w:hint="default"/>
        <w:lang w:val="uk-UA" w:eastAsia="uk-UA" w:bidi="uk-UA"/>
      </w:rPr>
    </w:lvl>
    <w:lvl w:ilvl="3" w:tplc="5704C6AE">
      <w:numFmt w:val="bullet"/>
      <w:lvlText w:val="•"/>
      <w:lvlJc w:val="left"/>
      <w:pPr>
        <w:ind w:left="3133" w:hanging="293"/>
      </w:pPr>
      <w:rPr>
        <w:rFonts w:hint="default"/>
        <w:lang w:val="uk-UA" w:eastAsia="uk-UA" w:bidi="uk-UA"/>
      </w:rPr>
    </w:lvl>
    <w:lvl w:ilvl="4" w:tplc="88D0F720">
      <w:numFmt w:val="bullet"/>
      <w:lvlText w:val="•"/>
      <w:lvlJc w:val="left"/>
      <w:pPr>
        <w:ind w:left="4138" w:hanging="293"/>
      </w:pPr>
      <w:rPr>
        <w:rFonts w:hint="default"/>
        <w:lang w:val="uk-UA" w:eastAsia="uk-UA" w:bidi="uk-UA"/>
      </w:rPr>
    </w:lvl>
    <w:lvl w:ilvl="5" w:tplc="26C0D634">
      <w:numFmt w:val="bullet"/>
      <w:lvlText w:val="•"/>
      <w:lvlJc w:val="left"/>
      <w:pPr>
        <w:ind w:left="5143" w:hanging="293"/>
      </w:pPr>
      <w:rPr>
        <w:rFonts w:hint="default"/>
        <w:lang w:val="uk-UA" w:eastAsia="uk-UA" w:bidi="uk-UA"/>
      </w:rPr>
    </w:lvl>
    <w:lvl w:ilvl="6" w:tplc="0A0814B0">
      <w:numFmt w:val="bullet"/>
      <w:lvlText w:val="•"/>
      <w:lvlJc w:val="left"/>
      <w:pPr>
        <w:ind w:left="6147" w:hanging="293"/>
      </w:pPr>
      <w:rPr>
        <w:rFonts w:hint="default"/>
        <w:lang w:val="uk-UA" w:eastAsia="uk-UA" w:bidi="uk-UA"/>
      </w:rPr>
    </w:lvl>
    <w:lvl w:ilvl="7" w:tplc="1A26665E">
      <w:numFmt w:val="bullet"/>
      <w:lvlText w:val="•"/>
      <w:lvlJc w:val="left"/>
      <w:pPr>
        <w:ind w:left="7152" w:hanging="293"/>
      </w:pPr>
      <w:rPr>
        <w:rFonts w:hint="default"/>
        <w:lang w:val="uk-UA" w:eastAsia="uk-UA" w:bidi="uk-UA"/>
      </w:rPr>
    </w:lvl>
    <w:lvl w:ilvl="8" w:tplc="A25AEEDC">
      <w:numFmt w:val="bullet"/>
      <w:lvlText w:val="•"/>
      <w:lvlJc w:val="left"/>
      <w:pPr>
        <w:ind w:left="8157" w:hanging="293"/>
      </w:pPr>
      <w:rPr>
        <w:rFonts w:hint="default"/>
        <w:lang w:val="uk-UA" w:eastAsia="uk-UA" w:bidi="uk-UA"/>
      </w:rPr>
    </w:lvl>
  </w:abstractNum>
  <w:abstractNum w:abstractNumId="6" w15:restartNumberingAfterBreak="0">
    <w:nsid w:val="5A385FC1"/>
    <w:multiLevelType w:val="hybridMultilevel"/>
    <w:tmpl w:val="9BFEC4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625D"/>
    <w:multiLevelType w:val="hybridMultilevel"/>
    <w:tmpl w:val="EC1A5DD8"/>
    <w:lvl w:ilvl="0" w:tplc="0DEA20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1C0"/>
    <w:rsid w:val="00005CC9"/>
    <w:rsid w:val="00031135"/>
    <w:rsid w:val="0005595B"/>
    <w:rsid w:val="000734A4"/>
    <w:rsid w:val="00076E52"/>
    <w:rsid w:val="000833C7"/>
    <w:rsid w:val="00087ED4"/>
    <w:rsid w:val="00094F59"/>
    <w:rsid w:val="000C173A"/>
    <w:rsid w:val="001076D4"/>
    <w:rsid w:val="0017214E"/>
    <w:rsid w:val="001945A9"/>
    <w:rsid w:val="001A05A7"/>
    <w:rsid w:val="001A278C"/>
    <w:rsid w:val="001B7DEB"/>
    <w:rsid w:val="00204330"/>
    <w:rsid w:val="0023608F"/>
    <w:rsid w:val="00272CFE"/>
    <w:rsid w:val="0027655C"/>
    <w:rsid w:val="002B2744"/>
    <w:rsid w:val="002D083A"/>
    <w:rsid w:val="00300BBD"/>
    <w:rsid w:val="00303207"/>
    <w:rsid w:val="0033609B"/>
    <w:rsid w:val="00350E05"/>
    <w:rsid w:val="003716F0"/>
    <w:rsid w:val="0038256C"/>
    <w:rsid w:val="003A558B"/>
    <w:rsid w:val="003A5C78"/>
    <w:rsid w:val="003E54C4"/>
    <w:rsid w:val="003F1FBF"/>
    <w:rsid w:val="00415311"/>
    <w:rsid w:val="0041588B"/>
    <w:rsid w:val="00437F60"/>
    <w:rsid w:val="00444AEF"/>
    <w:rsid w:val="0047104E"/>
    <w:rsid w:val="00471D59"/>
    <w:rsid w:val="00472480"/>
    <w:rsid w:val="00490DED"/>
    <w:rsid w:val="004A4ED5"/>
    <w:rsid w:val="004D3CD5"/>
    <w:rsid w:val="004D593C"/>
    <w:rsid w:val="00580862"/>
    <w:rsid w:val="005C3ECB"/>
    <w:rsid w:val="005C6006"/>
    <w:rsid w:val="00611CE9"/>
    <w:rsid w:val="00615348"/>
    <w:rsid w:val="00617C24"/>
    <w:rsid w:val="006870C3"/>
    <w:rsid w:val="00692D19"/>
    <w:rsid w:val="006956DC"/>
    <w:rsid w:val="006C0417"/>
    <w:rsid w:val="006F582A"/>
    <w:rsid w:val="00713628"/>
    <w:rsid w:val="00742567"/>
    <w:rsid w:val="007564F6"/>
    <w:rsid w:val="007649F1"/>
    <w:rsid w:val="007C79B3"/>
    <w:rsid w:val="00803B80"/>
    <w:rsid w:val="0081489C"/>
    <w:rsid w:val="008253DF"/>
    <w:rsid w:val="00826007"/>
    <w:rsid w:val="008777D2"/>
    <w:rsid w:val="008800F4"/>
    <w:rsid w:val="00897907"/>
    <w:rsid w:val="008B3D98"/>
    <w:rsid w:val="008B6437"/>
    <w:rsid w:val="008F5B4D"/>
    <w:rsid w:val="009A724A"/>
    <w:rsid w:val="009E2D57"/>
    <w:rsid w:val="00A03972"/>
    <w:rsid w:val="00A12259"/>
    <w:rsid w:val="00A210DA"/>
    <w:rsid w:val="00A26D9A"/>
    <w:rsid w:val="00A36420"/>
    <w:rsid w:val="00A75C80"/>
    <w:rsid w:val="00A75F81"/>
    <w:rsid w:val="00AC65B2"/>
    <w:rsid w:val="00AD6F9E"/>
    <w:rsid w:val="00B0711E"/>
    <w:rsid w:val="00B14A1C"/>
    <w:rsid w:val="00B24B57"/>
    <w:rsid w:val="00B62E9B"/>
    <w:rsid w:val="00B76865"/>
    <w:rsid w:val="00B77BD4"/>
    <w:rsid w:val="00B951F4"/>
    <w:rsid w:val="00BF1D9A"/>
    <w:rsid w:val="00BF736B"/>
    <w:rsid w:val="00C52774"/>
    <w:rsid w:val="00C610CD"/>
    <w:rsid w:val="00C677C6"/>
    <w:rsid w:val="00C85DC4"/>
    <w:rsid w:val="00C908F6"/>
    <w:rsid w:val="00CF2412"/>
    <w:rsid w:val="00D563B5"/>
    <w:rsid w:val="00D64A02"/>
    <w:rsid w:val="00D82C0C"/>
    <w:rsid w:val="00D86D26"/>
    <w:rsid w:val="00DA2709"/>
    <w:rsid w:val="00DF5F35"/>
    <w:rsid w:val="00E42CE8"/>
    <w:rsid w:val="00E652D8"/>
    <w:rsid w:val="00E7193F"/>
    <w:rsid w:val="00EC2597"/>
    <w:rsid w:val="00EE4CEC"/>
    <w:rsid w:val="00EF3CA2"/>
    <w:rsid w:val="00F04D02"/>
    <w:rsid w:val="00F06902"/>
    <w:rsid w:val="00F078BA"/>
    <w:rsid w:val="00F11913"/>
    <w:rsid w:val="00F431C0"/>
    <w:rsid w:val="00F55D96"/>
    <w:rsid w:val="00F56345"/>
    <w:rsid w:val="00F72CBA"/>
    <w:rsid w:val="00F8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696"/>
  <w15:docId w15:val="{CAE53671-CA0E-45FD-95E7-DEFD772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2A"/>
  </w:style>
  <w:style w:type="paragraph" w:styleId="1">
    <w:name w:val="heading 1"/>
    <w:basedOn w:val="a"/>
    <w:next w:val="a"/>
    <w:link w:val="10"/>
    <w:qFormat/>
    <w:rsid w:val="00580862"/>
    <w:pPr>
      <w:keepNext/>
      <w:widowControl w:val="0"/>
      <w:autoSpaceDE w:val="0"/>
      <w:autoSpaceDN w:val="0"/>
      <w:adjustRightInd w:val="0"/>
      <w:spacing w:before="240" w:line="240" w:lineRule="auto"/>
      <w:ind w:firstLine="0"/>
      <w:jc w:val="center"/>
      <w:outlineLvl w:val="0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580862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1C0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3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C0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1B7DEB"/>
    <w:rPr>
      <w:rFonts w:ascii="Times New Roman" w:hAnsi="Times New Roman"/>
      <w:sz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1B7DEB"/>
    <w:pPr>
      <w:widowControl w:val="0"/>
      <w:shd w:val="clear" w:color="auto" w:fill="FFFFFF"/>
      <w:spacing w:line="480" w:lineRule="exact"/>
      <w:ind w:firstLine="0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Основной текст Знак"/>
    <w:basedOn w:val="a0"/>
    <w:uiPriority w:val="99"/>
    <w:semiHidden/>
    <w:rsid w:val="001B7DEB"/>
  </w:style>
  <w:style w:type="character" w:customStyle="1" w:styleId="11">
    <w:name w:val="Основной текст Знак1"/>
    <w:link w:val="a5"/>
    <w:uiPriority w:val="99"/>
    <w:locked/>
    <w:rsid w:val="001B7DEB"/>
    <w:rPr>
      <w:rFonts w:ascii="Calibri" w:eastAsia="Calibri" w:hAnsi="Calibri" w:cs="Times New Roman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580862"/>
    <w:rPr>
      <w:rFonts w:eastAsia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0862"/>
    <w:rPr>
      <w:rFonts w:ascii="Arial" w:eastAsia="Times New Roman" w:hAnsi="Arial" w:cs="Arial"/>
      <w:b/>
      <w:bCs/>
      <w:i/>
      <w:iCs/>
      <w:szCs w:val="28"/>
      <w:lang w:eastAsia="ru-RU"/>
    </w:rPr>
  </w:style>
  <w:style w:type="table" w:styleId="a7">
    <w:name w:val="Table Grid"/>
    <w:basedOn w:val="a1"/>
    <w:rsid w:val="0058086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58086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945A9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45A9"/>
  </w:style>
  <w:style w:type="paragraph" w:styleId="ab">
    <w:name w:val="footer"/>
    <w:basedOn w:val="a"/>
    <w:link w:val="ac"/>
    <w:uiPriority w:val="99"/>
    <w:unhideWhenUsed/>
    <w:rsid w:val="001945A9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A9"/>
  </w:style>
  <w:style w:type="character" w:customStyle="1" w:styleId="21">
    <w:name w:val="Основной текст (2)_"/>
    <w:basedOn w:val="a0"/>
    <w:link w:val="22"/>
    <w:uiPriority w:val="99"/>
    <w:locked/>
    <w:rsid w:val="001945A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45A9"/>
    <w:pPr>
      <w:widowControl w:val="0"/>
      <w:shd w:val="clear" w:color="auto" w:fill="FFFFFF"/>
      <w:spacing w:line="240" w:lineRule="atLeast"/>
      <w:ind w:firstLine="0"/>
      <w:jc w:val="left"/>
    </w:pPr>
    <w:rPr>
      <w:rFonts w:cs="Times New Roman"/>
      <w:b/>
      <w:bCs/>
      <w:sz w:val="27"/>
      <w:szCs w:val="27"/>
    </w:rPr>
  </w:style>
  <w:style w:type="character" w:styleId="ad">
    <w:name w:val="Hyperlink"/>
    <w:basedOn w:val="a0"/>
    <w:uiPriority w:val="99"/>
    <w:unhideWhenUsed/>
    <w:rsid w:val="00B951F4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4A4ED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F5F3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</w:rPr>
  </w:style>
  <w:style w:type="paragraph" w:styleId="HTML">
    <w:name w:val="HTML Preformatted"/>
    <w:basedOn w:val="a"/>
    <w:link w:val="HTML0"/>
    <w:uiPriority w:val="99"/>
    <w:unhideWhenUsed/>
    <w:rsid w:val="00073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34A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073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34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" TargetMode="External"/><Relationship Id="rId13" Type="http://schemas.openxmlformats.org/officeDocument/2006/relationships/hyperlink" Target="http://mailchim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-serv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x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openca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ar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F8D5-B92F-44AC-9D12-33FD7985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16817</Words>
  <Characters>9587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UserName</cp:lastModifiedBy>
  <cp:revision>4</cp:revision>
  <cp:lastPrinted>2020-06-11T11:44:00Z</cp:lastPrinted>
  <dcterms:created xsi:type="dcterms:W3CDTF">2020-06-04T11:54:00Z</dcterms:created>
  <dcterms:modified xsi:type="dcterms:W3CDTF">2020-06-11T11:45:00Z</dcterms:modified>
</cp:coreProperties>
</file>