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62" w:rsidRPr="00C85DC4" w:rsidRDefault="00580862" w:rsidP="00580862">
      <w:pPr>
        <w:pStyle w:val="2"/>
        <w:spacing w:before="0" w:after="0"/>
        <w:jc w:val="center"/>
        <w:rPr>
          <w:rFonts w:ascii="Times New Roman" w:hAnsi="Times New Roman" w:cs="Times New Roman"/>
          <w:b w:val="0"/>
          <w:i w:val="0"/>
        </w:rPr>
      </w:pPr>
      <w:r w:rsidRPr="00C85DC4">
        <w:rPr>
          <w:rFonts w:ascii="Times New Roman" w:hAnsi="Times New Roman" w:cs="Times New Roman"/>
          <w:b w:val="0"/>
          <w:i w:val="0"/>
        </w:rPr>
        <w:t>Черкаський державний технологічний університет</w:t>
      </w:r>
    </w:p>
    <w:p w:rsidR="00580862" w:rsidRPr="00A12259" w:rsidRDefault="00A12259" w:rsidP="00A12259">
      <w:pPr>
        <w:spacing w:line="240" w:lineRule="auto"/>
        <w:ind w:firstLine="0"/>
        <w:jc w:val="center"/>
        <w:rPr>
          <w:szCs w:val="28"/>
        </w:rPr>
      </w:pPr>
      <w:r w:rsidRPr="00A12259">
        <w:rPr>
          <w:szCs w:val="28"/>
        </w:rPr>
        <w:t xml:space="preserve">Факультет </w:t>
      </w:r>
      <w:r w:rsidR="0017657F">
        <w:rPr>
          <w:szCs w:val="28"/>
        </w:rPr>
        <w:t>економіки та управління</w:t>
      </w:r>
    </w:p>
    <w:p w:rsidR="007C79B3" w:rsidRPr="00C85DC4" w:rsidRDefault="007C79B3" w:rsidP="00580862">
      <w:pPr>
        <w:spacing w:line="240" w:lineRule="auto"/>
        <w:jc w:val="right"/>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C85DC4" w:rsidRPr="000C4390" w:rsidTr="00C85DC4">
        <w:tc>
          <w:tcPr>
            <w:tcW w:w="6062" w:type="dxa"/>
          </w:tcPr>
          <w:p w:rsidR="00C85DC4" w:rsidRDefault="00C85DC4" w:rsidP="00C85DC4">
            <w:pPr>
              <w:jc w:val="right"/>
              <w:rPr>
                <w:b/>
                <w:szCs w:val="28"/>
              </w:rPr>
            </w:pPr>
          </w:p>
        </w:tc>
        <w:tc>
          <w:tcPr>
            <w:tcW w:w="3792" w:type="dxa"/>
          </w:tcPr>
          <w:p w:rsidR="00C85DC4" w:rsidRPr="000C4390" w:rsidRDefault="00C85DC4" w:rsidP="00C85DC4">
            <w:pPr>
              <w:rPr>
                <w:b/>
                <w:sz w:val="28"/>
                <w:szCs w:val="28"/>
              </w:rPr>
            </w:pPr>
            <w:r w:rsidRPr="00C85DC4">
              <w:rPr>
                <w:b/>
                <w:szCs w:val="28"/>
              </w:rPr>
              <w:t xml:space="preserve">                                                                        </w:t>
            </w:r>
            <w:r w:rsidRPr="000C4390">
              <w:rPr>
                <w:b/>
                <w:sz w:val="28"/>
                <w:szCs w:val="28"/>
              </w:rPr>
              <w:t>«ЗАТВЕРДЖУЮ»</w:t>
            </w:r>
          </w:p>
          <w:p w:rsidR="00C85DC4" w:rsidRPr="000C4390" w:rsidRDefault="00C85DC4" w:rsidP="00C85DC4">
            <w:pPr>
              <w:rPr>
                <w:sz w:val="28"/>
                <w:szCs w:val="28"/>
              </w:rPr>
            </w:pPr>
            <w:r w:rsidRPr="000C4390">
              <w:rPr>
                <w:sz w:val="28"/>
                <w:szCs w:val="28"/>
              </w:rPr>
              <w:t>Голова вченої ради</w:t>
            </w:r>
          </w:p>
          <w:p w:rsidR="00C85DC4" w:rsidRPr="000C4390" w:rsidRDefault="00C85DC4" w:rsidP="00C85DC4">
            <w:pPr>
              <w:rPr>
                <w:sz w:val="28"/>
                <w:szCs w:val="28"/>
              </w:rPr>
            </w:pPr>
            <w:r w:rsidRPr="000C4390">
              <w:rPr>
                <w:sz w:val="28"/>
                <w:szCs w:val="28"/>
              </w:rPr>
              <w:t xml:space="preserve">факультету </w:t>
            </w:r>
            <w:r w:rsidR="0017657F" w:rsidRPr="000C4390">
              <w:rPr>
                <w:sz w:val="28"/>
                <w:szCs w:val="28"/>
              </w:rPr>
              <w:t>економіки та управління</w:t>
            </w:r>
          </w:p>
          <w:p w:rsidR="00C85DC4" w:rsidRPr="000C4390" w:rsidRDefault="00C85DC4" w:rsidP="00C85DC4">
            <w:pPr>
              <w:rPr>
                <w:sz w:val="28"/>
                <w:szCs w:val="28"/>
              </w:rPr>
            </w:pPr>
            <w:r w:rsidRPr="000C4390">
              <w:rPr>
                <w:sz w:val="28"/>
                <w:szCs w:val="28"/>
              </w:rPr>
              <w:t xml:space="preserve"> _________ / </w:t>
            </w:r>
            <w:r w:rsidR="0017657F" w:rsidRPr="000C4390">
              <w:rPr>
                <w:sz w:val="28"/>
                <w:szCs w:val="28"/>
              </w:rPr>
              <w:t>Демиденко В.В.</w:t>
            </w:r>
          </w:p>
          <w:p w:rsidR="00C85DC4" w:rsidRPr="000C4390" w:rsidRDefault="00C85DC4" w:rsidP="00C85DC4">
            <w:pPr>
              <w:rPr>
                <w:sz w:val="28"/>
                <w:szCs w:val="28"/>
              </w:rPr>
            </w:pPr>
            <w:r w:rsidRPr="000C4390">
              <w:rPr>
                <w:sz w:val="28"/>
                <w:szCs w:val="28"/>
              </w:rPr>
              <w:t>Протокол № _</w:t>
            </w:r>
            <w:r w:rsidR="001F0473" w:rsidRPr="000C4390">
              <w:rPr>
                <w:sz w:val="28"/>
                <w:szCs w:val="28"/>
                <w:u w:val="single"/>
              </w:rPr>
              <w:t>8</w:t>
            </w:r>
            <w:r w:rsidRPr="000C4390">
              <w:rPr>
                <w:sz w:val="28"/>
                <w:szCs w:val="28"/>
              </w:rPr>
              <w:t xml:space="preserve">_ </w:t>
            </w:r>
          </w:p>
          <w:p w:rsidR="00C85DC4" w:rsidRPr="000C4390" w:rsidRDefault="00C85DC4" w:rsidP="00C85DC4">
            <w:pPr>
              <w:rPr>
                <w:sz w:val="28"/>
                <w:szCs w:val="28"/>
              </w:rPr>
            </w:pPr>
            <w:r w:rsidRPr="000C4390">
              <w:rPr>
                <w:sz w:val="28"/>
                <w:szCs w:val="28"/>
              </w:rPr>
              <w:t>«_</w:t>
            </w:r>
            <w:r w:rsidR="001F0473" w:rsidRPr="000C4390">
              <w:rPr>
                <w:sz w:val="28"/>
                <w:szCs w:val="28"/>
                <w:u w:val="single"/>
              </w:rPr>
              <w:t>1</w:t>
            </w:r>
            <w:r w:rsidRPr="000C4390">
              <w:rPr>
                <w:sz w:val="28"/>
                <w:szCs w:val="28"/>
              </w:rPr>
              <w:t>_» _</w:t>
            </w:r>
            <w:r w:rsidR="001F0473" w:rsidRPr="000C4390">
              <w:rPr>
                <w:sz w:val="28"/>
                <w:szCs w:val="28"/>
              </w:rPr>
              <w:t xml:space="preserve">червня____ 2020р. </w:t>
            </w:r>
          </w:p>
          <w:p w:rsidR="00C85DC4" w:rsidRPr="000C4390" w:rsidRDefault="00C85DC4" w:rsidP="00C85DC4">
            <w:pPr>
              <w:jc w:val="right"/>
              <w:rPr>
                <w:b/>
                <w:szCs w:val="28"/>
              </w:rPr>
            </w:pPr>
          </w:p>
        </w:tc>
      </w:tr>
    </w:tbl>
    <w:p w:rsidR="007C79B3" w:rsidRPr="000C4390" w:rsidRDefault="007C79B3" w:rsidP="00580862">
      <w:pPr>
        <w:spacing w:line="240" w:lineRule="auto"/>
        <w:jc w:val="right"/>
        <w:rPr>
          <w:b/>
          <w:szCs w:val="28"/>
        </w:rPr>
      </w:pPr>
    </w:p>
    <w:p w:rsidR="007C79B3" w:rsidRPr="000C4390" w:rsidRDefault="007C79B3" w:rsidP="00580862">
      <w:pPr>
        <w:spacing w:line="240" w:lineRule="auto"/>
        <w:jc w:val="right"/>
        <w:rPr>
          <w:b/>
          <w:szCs w:val="28"/>
        </w:rPr>
      </w:pPr>
    </w:p>
    <w:p w:rsidR="007C79B3" w:rsidRPr="000C4390" w:rsidRDefault="007C79B3" w:rsidP="00580862">
      <w:pPr>
        <w:spacing w:line="240" w:lineRule="auto"/>
        <w:jc w:val="right"/>
        <w:rPr>
          <w:szCs w:val="28"/>
        </w:rPr>
      </w:pPr>
    </w:p>
    <w:p w:rsidR="001945A9" w:rsidRPr="000C4390" w:rsidRDefault="001945A9" w:rsidP="00580862">
      <w:pPr>
        <w:pStyle w:val="1"/>
        <w:spacing w:before="0"/>
        <w:rPr>
          <w:sz w:val="44"/>
          <w:szCs w:val="44"/>
        </w:rPr>
      </w:pPr>
    </w:p>
    <w:p w:rsidR="00580862" w:rsidRPr="000C4390" w:rsidRDefault="00580862" w:rsidP="00580862">
      <w:pPr>
        <w:pStyle w:val="1"/>
        <w:spacing w:before="0"/>
        <w:rPr>
          <w:sz w:val="44"/>
          <w:szCs w:val="44"/>
        </w:rPr>
      </w:pPr>
      <w:r w:rsidRPr="000C4390">
        <w:rPr>
          <w:sz w:val="44"/>
          <w:szCs w:val="44"/>
        </w:rPr>
        <w:t>СИЛАБУС</w:t>
      </w:r>
    </w:p>
    <w:p w:rsidR="008B3D98" w:rsidRPr="000C4390" w:rsidRDefault="00580862" w:rsidP="008B3D98">
      <w:pPr>
        <w:pStyle w:val="1"/>
        <w:spacing w:before="0"/>
        <w:rPr>
          <w:b w:val="0"/>
          <w:bCs w:val="0"/>
          <w:sz w:val="36"/>
          <w:szCs w:val="36"/>
        </w:rPr>
      </w:pPr>
      <w:r w:rsidRPr="000C4390">
        <w:rPr>
          <w:b w:val="0"/>
          <w:bCs w:val="0"/>
          <w:sz w:val="36"/>
          <w:szCs w:val="36"/>
        </w:rPr>
        <w:t>навчальної дисципліни</w:t>
      </w:r>
      <w:r w:rsidR="008B3D98" w:rsidRPr="000C4390">
        <w:rPr>
          <w:b w:val="0"/>
          <w:bCs w:val="0"/>
          <w:sz w:val="36"/>
          <w:szCs w:val="36"/>
        </w:rPr>
        <w:t xml:space="preserve"> вільного вибору</w:t>
      </w:r>
    </w:p>
    <w:p w:rsidR="008B3D98" w:rsidRPr="000C4390" w:rsidRDefault="008B3D98" w:rsidP="008B3D98">
      <w:pPr>
        <w:spacing w:line="240" w:lineRule="auto"/>
        <w:ind w:firstLine="0"/>
        <w:jc w:val="center"/>
        <w:rPr>
          <w:sz w:val="36"/>
          <w:szCs w:val="36"/>
          <w:lang w:eastAsia="ru-RU"/>
        </w:rPr>
      </w:pPr>
      <w:r w:rsidRPr="000C4390">
        <w:rPr>
          <w:sz w:val="36"/>
          <w:szCs w:val="36"/>
          <w:lang w:eastAsia="ru-RU"/>
        </w:rPr>
        <w:t>здобувачів вищої освіти</w:t>
      </w:r>
    </w:p>
    <w:p w:rsidR="008B3D98" w:rsidRPr="000C4390" w:rsidRDefault="00150028" w:rsidP="008B3D98">
      <w:pPr>
        <w:spacing w:line="240" w:lineRule="auto"/>
        <w:ind w:firstLine="0"/>
        <w:jc w:val="center"/>
        <w:rPr>
          <w:sz w:val="36"/>
          <w:szCs w:val="36"/>
          <w:lang w:eastAsia="ru-RU"/>
        </w:rPr>
      </w:pPr>
      <w:r>
        <w:rPr>
          <w:sz w:val="36"/>
          <w:szCs w:val="36"/>
          <w:lang w:eastAsia="ru-RU"/>
        </w:rPr>
        <w:t>магістерського</w:t>
      </w:r>
      <w:r w:rsidR="008B3D98" w:rsidRPr="000C4390">
        <w:rPr>
          <w:sz w:val="36"/>
          <w:szCs w:val="36"/>
          <w:lang w:eastAsia="ru-RU"/>
        </w:rPr>
        <w:t xml:space="preserve"> освітнього рівня</w:t>
      </w:r>
    </w:p>
    <w:p w:rsidR="00580862" w:rsidRPr="000C4390" w:rsidRDefault="008B3D98" w:rsidP="008B3D98">
      <w:pPr>
        <w:pStyle w:val="1"/>
        <w:spacing w:before="0"/>
        <w:rPr>
          <w:b w:val="0"/>
          <w:bCs w:val="0"/>
          <w:sz w:val="36"/>
          <w:szCs w:val="36"/>
        </w:rPr>
      </w:pPr>
      <w:r w:rsidRPr="000C4390">
        <w:rPr>
          <w:b w:val="0"/>
          <w:bCs w:val="0"/>
          <w:sz w:val="36"/>
          <w:szCs w:val="36"/>
        </w:rPr>
        <w:t xml:space="preserve">(цикл </w:t>
      </w:r>
      <w:r w:rsidR="00150028">
        <w:rPr>
          <w:b w:val="0"/>
          <w:bCs w:val="0"/>
          <w:sz w:val="36"/>
          <w:szCs w:val="36"/>
        </w:rPr>
        <w:t>професійної</w:t>
      </w:r>
      <w:r w:rsidRPr="000C4390">
        <w:rPr>
          <w:b w:val="0"/>
          <w:bCs w:val="0"/>
          <w:sz w:val="36"/>
          <w:szCs w:val="36"/>
        </w:rPr>
        <w:t xml:space="preserve"> підготовки)</w:t>
      </w:r>
    </w:p>
    <w:p w:rsidR="008B3D98" w:rsidRPr="000C4390" w:rsidRDefault="008B3D98" w:rsidP="008B3D98">
      <w:pPr>
        <w:rPr>
          <w:lang w:eastAsia="ru-RU"/>
        </w:rPr>
      </w:pPr>
    </w:p>
    <w:p w:rsidR="00580862" w:rsidRPr="000C4390" w:rsidRDefault="00580862" w:rsidP="00580862">
      <w:pPr>
        <w:pStyle w:val="1"/>
        <w:spacing w:before="0"/>
        <w:rPr>
          <w:sz w:val="36"/>
          <w:szCs w:val="36"/>
        </w:rPr>
      </w:pPr>
      <w:r w:rsidRPr="000C4390">
        <w:rPr>
          <w:b w:val="0"/>
          <w:bCs w:val="0"/>
          <w:sz w:val="36"/>
          <w:szCs w:val="36"/>
        </w:rPr>
        <w:t>«</w:t>
      </w:r>
      <w:r w:rsidR="00150028">
        <w:rPr>
          <w:b w:val="0"/>
          <w:bCs w:val="0"/>
          <w:sz w:val="36"/>
          <w:szCs w:val="36"/>
          <w:u w:val="single"/>
        </w:rPr>
        <w:t>УПРАВЛІНСЬКЕ ЗАБЕЗПЕЧЕННЯ ТА ТЕХНОЛОГІЇ ІННОВАЦІЙНОЇ ДІЯЛЬНОСТІ</w:t>
      </w:r>
      <w:r w:rsidRPr="000C4390">
        <w:rPr>
          <w:bCs w:val="0"/>
          <w:sz w:val="36"/>
          <w:szCs w:val="36"/>
        </w:rPr>
        <w:t>»</w:t>
      </w:r>
    </w:p>
    <w:p w:rsidR="00580862" w:rsidRPr="000C4390" w:rsidRDefault="00580862" w:rsidP="00580862">
      <w:pPr>
        <w:spacing w:line="240" w:lineRule="auto"/>
        <w:jc w:val="center"/>
        <w:rPr>
          <w:szCs w:val="28"/>
        </w:rPr>
      </w:pPr>
    </w:p>
    <w:p w:rsidR="008B3D98" w:rsidRPr="000C4390" w:rsidRDefault="008B3D98" w:rsidP="00580862">
      <w:pPr>
        <w:spacing w:line="240" w:lineRule="auto"/>
        <w:jc w:val="center"/>
        <w:rPr>
          <w:szCs w:val="28"/>
        </w:rPr>
      </w:pPr>
    </w:p>
    <w:p w:rsidR="00580862" w:rsidRPr="000C4390" w:rsidRDefault="00580862" w:rsidP="00580862">
      <w:pPr>
        <w:spacing w:line="240" w:lineRule="auto"/>
        <w:rPr>
          <w:szCs w:val="28"/>
        </w:rPr>
      </w:pPr>
    </w:p>
    <w:p w:rsidR="00580862" w:rsidRPr="000C4390" w:rsidRDefault="00580862" w:rsidP="00580862">
      <w:pPr>
        <w:shd w:val="clear" w:color="auto" w:fill="FFFFFF"/>
        <w:spacing w:line="240" w:lineRule="auto"/>
        <w:jc w:val="center"/>
        <w:rPr>
          <w:b/>
          <w:bCs/>
          <w:szCs w:val="28"/>
        </w:rPr>
      </w:pPr>
    </w:p>
    <w:p w:rsidR="00580862" w:rsidRPr="000C4390" w:rsidRDefault="00580862" w:rsidP="00580862">
      <w:pPr>
        <w:spacing w:line="240" w:lineRule="auto"/>
        <w:rPr>
          <w:szCs w:val="18"/>
          <w:u w:val="single"/>
        </w:rPr>
      </w:pPr>
      <w:r w:rsidRPr="000C4390">
        <w:rPr>
          <w:color w:val="FFFFFF"/>
          <w:szCs w:val="18"/>
          <w:u w:val="single"/>
        </w:rPr>
        <w:t>.</w:t>
      </w:r>
      <w:r w:rsidRPr="000C4390">
        <w:rPr>
          <w:szCs w:val="18"/>
          <w:u w:val="single"/>
        </w:rPr>
        <w:t xml:space="preserve"> </w:t>
      </w:r>
    </w:p>
    <w:p w:rsidR="00580862" w:rsidRPr="000C4390" w:rsidRDefault="00580862" w:rsidP="00580862">
      <w:pPr>
        <w:spacing w:line="240" w:lineRule="auto"/>
        <w:rPr>
          <w:szCs w:val="28"/>
        </w:rPr>
      </w:pPr>
    </w:p>
    <w:p w:rsidR="00580862" w:rsidRPr="000C4390" w:rsidRDefault="00580862" w:rsidP="00580862">
      <w:pPr>
        <w:spacing w:line="240" w:lineRule="auto"/>
        <w:rPr>
          <w:szCs w:val="28"/>
        </w:rPr>
      </w:pPr>
    </w:p>
    <w:p w:rsidR="001945A9" w:rsidRPr="000C4390" w:rsidRDefault="001945A9" w:rsidP="00580862">
      <w:pPr>
        <w:spacing w:line="240" w:lineRule="auto"/>
        <w:rPr>
          <w:szCs w:val="28"/>
        </w:rPr>
      </w:pPr>
    </w:p>
    <w:p w:rsidR="001945A9" w:rsidRPr="000C4390" w:rsidRDefault="001945A9" w:rsidP="00580862">
      <w:pPr>
        <w:spacing w:line="240" w:lineRule="auto"/>
        <w:rPr>
          <w:szCs w:val="28"/>
        </w:rPr>
      </w:pPr>
    </w:p>
    <w:p w:rsidR="001945A9" w:rsidRPr="000C4390" w:rsidRDefault="001945A9"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1945A9" w:rsidRPr="000C4390" w:rsidRDefault="001945A9" w:rsidP="00580862">
      <w:pPr>
        <w:spacing w:line="240" w:lineRule="auto"/>
        <w:rPr>
          <w:szCs w:val="28"/>
        </w:rPr>
      </w:pPr>
    </w:p>
    <w:p w:rsidR="00580862" w:rsidRPr="000C4390" w:rsidRDefault="00580862" w:rsidP="00580862">
      <w:pPr>
        <w:spacing w:line="240" w:lineRule="auto"/>
        <w:rPr>
          <w:szCs w:val="28"/>
        </w:rPr>
      </w:pPr>
    </w:p>
    <w:p w:rsidR="00580862" w:rsidRPr="000C4390" w:rsidRDefault="00580862" w:rsidP="00580862">
      <w:pPr>
        <w:spacing w:line="240" w:lineRule="auto"/>
        <w:jc w:val="center"/>
        <w:rPr>
          <w:szCs w:val="18"/>
        </w:rPr>
      </w:pPr>
      <w:r w:rsidRPr="000C4390">
        <w:rPr>
          <w:szCs w:val="18"/>
        </w:rPr>
        <w:t>20</w:t>
      </w:r>
      <w:r w:rsidR="0017657F" w:rsidRPr="000C4390">
        <w:rPr>
          <w:szCs w:val="18"/>
        </w:rPr>
        <w:t>20</w:t>
      </w:r>
      <w:r w:rsidRPr="000C4390">
        <w:rPr>
          <w:szCs w:val="18"/>
        </w:rPr>
        <w:t xml:space="preserve"> - 20</w:t>
      </w:r>
      <w:r w:rsidR="0017657F" w:rsidRPr="000C4390">
        <w:rPr>
          <w:szCs w:val="18"/>
        </w:rPr>
        <w:t>21</w:t>
      </w:r>
      <w:r w:rsidRPr="000C4390">
        <w:rPr>
          <w:szCs w:val="18"/>
        </w:rPr>
        <w:t xml:space="preserve"> навчальний рік</w:t>
      </w:r>
    </w:p>
    <w:p w:rsidR="00F04D02" w:rsidRPr="000C4390" w:rsidRDefault="00C85DC4" w:rsidP="006E4DE9">
      <w:pPr>
        <w:spacing w:line="240" w:lineRule="auto"/>
        <w:ind w:firstLine="0"/>
        <w:rPr>
          <w:szCs w:val="28"/>
        </w:rPr>
      </w:pPr>
      <w:r w:rsidRPr="000C4390">
        <w:rPr>
          <w:szCs w:val="28"/>
        </w:rPr>
        <w:lastRenderedPageBreak/>
        <w:t>Розробник</w:t>
      </w:r>
      <w:r w:rsidR="00F04D02" w:rsidRPr="000C4390">
        <w:rPr>
          <w:szCs w:val="28"/>
        </w:rPr>
        <w:t xml:space="preserve"> </w:t>
      </w:r>
      <w:r w:rsidRPr="000C4390">
        <w:rPr>
          <w:szCs w:val="28"/>
        </w:rPr>
        <w:t>силабусу</w:t>
      </w:r>
      <w:r w:rsidR="00F04D02" w:rsidRPr="000C4390">
        <w:rPr>
          <w:szCs w:val="28"/>
        </w:rPr>
        <w:t>: _____</w:t>
      </w:r>
      <w:r w:rsidR="0017657F" w:rsidRPr="000C4390">
        <w:rPr>
          <w:szCs w:val="28"/>
          <w:u w:val="single"/>
        </w:rPr>
        <w:t xml:space="preserve">к.е.н., доцент </w:t>
      </w:r>
      <w:r w:rsidR="00F117F2" w:rsidRPr="000C4390">
        <w:rPr>
          <w:szCs w:val="28"/>
          <w:u w:val="single"/>
        </w:rPr>
        <w:t xml:space="preserve">кафедри менеджменту та бізнес-адміністрування  </w:t>
      </w:r>
      <w:r w:rsidR="00150028">
        <w:rPr>
          <w:szCs w:val="28"/>
          <w:u w:val="single"/>
        </w:rPr>
        <w:t>Мильніченко С.М</w:t>
      </w:r>
      <w:r w:rsidR="0017657F" w:rsidRPr="000C4390">
        <w:rPr>
          <w:szCs w:val="28"/>
        </w:rPr>
        <w:t>.</w:t>
      </w:r>
      <w:r w:rsidR="00F04D02" w:rsidRPr="000C4390">
        <w:rPr>
          <w:szCs w:val="28"/>
        </w:rPr>
        <w:t>_____</w:t>
      </w:r>
    </w:p>
    <w:p w:rsidR="00F04D02" w:rsidRPr="000C4390" w:rsidRDefault="00F04D02" w:rsidP="00F04D02">
      <w:pPr>
        <w:jc w:val="center"/>
        <w:rPr>
          <w:i/>
          <w:sz w:val="24"/>
          <w:szCs w:val="24"/>
        </w:rPr>
      </w:pPr>
      <w:r w:rsidRPr="000C4390">
        <w:rPr>
          <w:i/>
          <w:sz w:val="24"/>
          <w:szCs w:val="24"/>
        </w:rPr>
        <w:t>(ПІБ, наук.ст., вчене зв., посада НПП кафедри, що розроби</w:t>
      </w:r>
      <w:r w:rsidR="00C85DC4" w:rsidRPr="000C4390">
        <w:rPr>
          <w:i/>
          <w:sz w:val="24"/>
          <w:szCs w:val="24"/>
        </w:rPr>
        <w:t>в силабус</w:t>
      </w:r>
      <w:r w:rsidRPr="000C4390">
        <w:rPr>
          <w:i/>
          <w:sz w:val="24"/>
          <w:szCs w:val="24"/>
        </w:rPr>
        <w:t>)</w:t>
      </w:r>
    </w:p>
    <w:p w:rsidR="00F04D02" w:rsidRPr="000C4390" w:rsidRDefault="00F04D02" w:rsidP="00F04D02">
      <w:pPr>
        <w:spacing w:line="240" w:lineRule="auto"/>
        <w:ind w:firstLine="567"/>
      </w:pPr>
    </w:p>
    <w:p w:rsidR="00F04D02" w:rsidRPr="000C4390" w:rsidRDefault="00F04D02" w:rsidP="00F04D02">
      <w:pPr>
        <w:spacing w:line="240" w:lineRule="auto"/>
        <w:ind w:firstLine="567"/>
      </w:pPr>
    </w:p>
    <w:p w:rsidR="00F04D02" w:rsidRPr="000C4390" w:rsidRDefault="00F04D02" w:rsidP="00F04D02">
      <w:pPr>
        <w:spacing w:line="240" w:lineRule="auto"/>
        <w:ind w:firstLine="567"/>
      </w:pPr>
    </w:p>
    <w:p w:rsidR="00F04D02" w:rsidRPr="000C4390" w:rsidRDefault="00C85DC4" w:rsidP="00C85DC4">
      <w:pPr>
        <w:spacing w:line="240" w:lineRule="auto"/>
        <w:ind w:firstLine="0"/>
        <w:rPr>
          <w:bCs/>
          <w:iCs/>
          <w:szCs w:val="28"/>
        </w:rPr>
      </w:pPr>
      <w:r w:rsidRPr="000C4390">
        <w:t>Силабус</w:t>
      </w:r>
      <w:r w:rsidR="00F04D02" w:rsidRPr="000C4390">
        <w:t xml:space="preserve"> затверджен</w:t>
      </w:r>
      <w:r w:rsidRPr="000C4390">
        <w:t>ий</w:t>
      </w:r>
      <w:r w:rsidR="00F04D02" w:rsidRPr="000C4390">
        <w:t xml:space="preserve"> на засіданні </w:t>
      </w:r>
      <w:r w:rsidR="00F04D02" w:rsidRPr="000C4390">
        <w:rPr>
          <w:bCs/>
          <w:iCs/>
        </w:rPr>
        <w:t xml:space="preserve">кафедри </w:t>
      </w:r>
      <w:r w:rsidR="0017657F" w:rsidRPr="000C4390">
        <w:rPr>
          <w:bCs/>
          <w:iCs/>
          <w:szCs w:val="28"/>
        </w:rPr>
        <w:t>менеджменту та бізнес-адміністрування</w:t>
      </w:r>
    </w:p>
    <w:p w:rsidR="00F04D02" w:rsidRPr="000C4390" w:rsidRDefault="00F04D02" w:rsidP="00C85DC4">
      <w:pPr>
        <w:spacing w:line="240" w:lineRule="auto"/>
        <w:ind w:firstLine="0"/>
      </w:pPr>
    </w:p>
    <w:p w:rsidR="00F04D02" w:rsidRPr="0057249B" w:rsidRDefault="00F04D02" w:rsidP="00C85DC4">
      <w:pPr>
        <w:spacing w:line="240" w:lineRule="auto"/>
        <w:ind w:firstLine="0"/>
      </w:pPr>
      <w:r w:rsidRPr="000C4390">
        <w:t>Протокол № _</w:t>
      </w:r>
      <w:r w:rsidR="000C4390" w:rsidRPr="000C4390">
        <w:rPr>
          <w:u w:val="single"/>
        </w:rPr>
        <w:t>9</w:t>
      </w:r>
      <w:r w:rsidRPr="000C4390">
        <w:t>__ від “__</w:t>
      </w:r>
      <w:r w:rsidR="000C4390" w:rsidRPr="000C4390">
        <w:rPr>
          <w:u w:val="single"/>
        </w:rPr>
        <w:t>27</w:t>
      </w:r>
      <w:r w:rsidRPr="000C4390">
        <w:rPr>
          <w:u w:val="single"/>
        </w:rPr>
        <w:t>__”___</w:t>
      </w:r>
      <w:r w:rsidR="000C4390" w:rsidRPr="000C4390">
        <w:rPr>
          <w:u w:val="single"/>
        </w:rPr>
        <w:t>квітня</w:t>
      </w:r>
      <w:r w:rsidRPr="000C4390">
        <w:t>_____20</w:t>
      </w:r>
      <w:r w:rsidR="0017657F" w:rsidRPr="000C4390">
        <w:t>20</w:t>
      </w:r>
      <w:r w:rsidRPr="000C4390">
        <w:t xml:space="preserve"> року</w:t>
      </w:r>
    </w:p>
    <w:p w:rsidR="00F04D02" w:rsidRDefault="00F04D02">
      <w:pPr>
        <w:rPr>
          <w:rFonts w:eastAsia="Times New Roman" w:cs="Times New Roman"/>
          <w:b/>
          <w:bCs/>
          <w:caps/>
          <w:szCs w:val="28"/>
          <w:lang w:eastAsia="ru-RU"/>
        </w:rPr>
      </w:pPr>
    </w:p>
    <w:p w:rsidR="00C85DC4" w:rsidRPr="00C85DC4" w:rsidRDefault="00C85DC4" w:rsidP="00C85DC4">
      <w:pPr>
        <w:spacing w:line="240" w:lineRule="auto"/>
        <w:ind w:firstLine="0"/>
        <w:jc w:val="left"/>
        <w:rPr>
          <w:szCs w:val="28"/>
        </w:rPr>
      </w:pPr>
      <w:r w:rsidRPr="00C85DC4">
        <w:rPr>
          <w:szCs w:val="28"/>
        </w:rPr>
        <w:t>Обговорено та рекомендовано до затвердження методичною комісією факультету</w:t>
      </w:r>
      <w:r w:rsidR="0017657F">
        <w:rPr>
          <w:szCs w:val="28"/>
        </w:rPr>
        <w:t xml:space="preserve"> економіки та управління</w:t>
      </w:r>
      <w:r w:rsidRPr="00C85DC4">
        <w:rPr>
          <w:szCs w:val="28"/>
        </w:rPr>
        <w:t>___________________________________</w:t>
      </w:r>
    </w:p>
    <w:p w:rsidR="00C85DC4" w:rsidRPr="00C85DC4" w:rsidRDefault="00C85DC4" w:rsidP="00C85DC4">
      <w:pPr>
        <w:spacing w:line="240" w:lineRule="auto"/>
        <w:ind w:firstLine="0"/>
        <w:jc w:val="left"/>
        <w:rPr>
          <w:szCs w:val="28"/>
        </w:rPr>
      </w:pPr>
    </w:p>
    <w:p w:rsidR="00C85DC4" w:rsidRPr="00C85DC4" w:rsidRDefault="00C85DC4" w:rsidP="00C85DC4">
      <w:pPr>
        <w:spacing w:line="240" w:lineRule="auto"/>
        <w:ind w:firstLine="0"/>
        <w:jc w:val="left"/>
        <w:rPr>
          <w:szCs w:val="28"/>
        </w:rPr>
      </w:pPr>
      <w:r w:rsidRPr="001F0473">
        <w:rPr>
          <w:szCs w:val="28"/>
        </w:rPr>
        <w:t>«_</w:t>
      </w:r>
      <w:r w:rsidR="001F0473" w:rsidRPr="001F0473">
        <w:rPr>
          <w:szCs w:val="28"/>
          <w:u w:val="single"/>
        </w:rPr>
        <w:t>1</w:t>
      </w:r>
      <w:r w:rsidRPr="001F0473">
        <w:rPr>
          <w:szCs w:val="28"/>
        </w:rPr>
        <w:t>_»  _</w:t>
      </w:r>
      <w:r w:rsidR="001F0473" w:rsidRPr="001F0473">
        <w:rPr>
          <w:szCs w:val="28"/>
          <w:u w:val="single"/>
        </w:rPr>
        <w:t>червня</w:t>
      </w:r>
      <w:r w:rsidRPr="001F0473">
        <w:rPr>
          <w:szCs w:val="28"/>
          <w:u w:val="single"/>
        </w:rPr>
        <w:t>_____ 20</w:t>
      </w:r>
      <w:r w:rsidR="001F0473" w:rsidRPr="001F0473">
        <w:rPr>
          <w:szCs w:val="28"/>
          <w:u w:val="single"/>
        </w:rPr>
        <w:t>20</w:t>
      </w:r>
      <w:r w:rsidRPr="001F0473">
        <w:rPr>
          <w:szCs w:val="28"/>
        </w:rPr>
        <w:t>___ р., протокол №_</w:t>
      </w:r>
      <w:r w:rsidR="001F0473" w:rsidRPr="001F0473">
        <w:rPr>
          <w:szCs w:val="28"/>
        </w:rPr>
        <w:t>7</w:t>
      </w:r>
      <w:r w:rsidRPr="001F0473">
        <w:rPr>
          <w:szCs w:val="28"/>
        </w:rPr>
        <w:t>_</w:t>
      </w:r>
    </w:p>
    <w:p w:rsidR="00C85DC4" w:rsidRPr="00C85DC4" w:rsidRDefault="00C85DC4" w:rsidP="00C85DC4">
      <w:pPr>
        <w:spacing w:line="240" w:lineRule="auto"/>
        <w:ind w:firstLine="0"/>
        <w:jc w:val="left"/>
        <w:rPr>
          <w:szCs w:val="28"/>
        </w:rPr>
      </w:pPr>
    </w:p>
    <w:p w:rsidR="00C85DC4" w:rsidRPr="00C85DC4" w:rsidRDefault="00C85DC4" w:rsidP="00C85DC4">
      <w:pPr>
        <w:spacing w:line="240" w:lineRule="auto"/>
        <w:ind w:firstLine="0"/>
        <w:jc w:val="left"/>
        <w:rPr>
          <w:szCs w:val="28"/>
        </w:rPr>
      </w:pPr>
      <w:r w:rsidRPr="00C85DC4">
        <w:rPr>
          <w:szCs w:val="28"/>
        </w:rPr>
        <w:t xml:space="preserve">Голова методичної комісії факультету </w:t>
      </w:r>
      <w:r w:rsidR="0017657F">
        <w:rPr>
          <w:szCs w:val="28"/>
        </w:rPr>
        <w:t>економіки та управління</w:t>
      </w:r>
      <w:r>
        <w:rPr>
          <w:szCs w:val="28"/>
        </w:rPr>
        <w:t xml:space="preserve">     </w:t>
      </w:r>
      <w:r w:rsidRPr="00C85DC4">
        <w:rPr>
          <w:szCs w:val="28"/>
        </w:rPr>
        <w:t>_________ /_</w:t>
      </w:r>
      <w:r w:rsidR="0017657F">
        <w:rPr>
          <w:szCs w:val="28"/>
        </w:rPr>
        <w:t>Руденко О.А.</w:t>
      </w:r>
      <w:r w:rsidRPr="00C85DC4">
        <w:rPr>
          <w:szCs w:val="28"/>
        </w:rPr>
        <w:t xml:space="preserve">____/  </w:t>
      </w:r>
    </w:p>
    <w:p w:rsidR="00C85DC4" w:rsidRPr="00C85DC4" w:rsidRDefault="00C85DC4" w:rsidP="00C85DC4">
      <w:pPr>
        <w:spacing w:line="240" w:lineRule="auto"/>
        <w:ind w:firstLine="0"/>
        <w:jc w:val="left"/>
        <w:rPr>
          <w:i/>
          <w:sz w:val="20"/>
          <w:szCs w:val="20"/>
        </w:rPr>
      </w:pPr>
      <w:r w:rsidRPr="00C85DC4">
        <w:rPr>
          <w:i/>
          <w:sz w:val="20"/>
          <w:szCs w:val="20"/>
        </w:rPr>
        <w:t xml:space="preserve">                                                                </w:t>
      </w:r>
      <w:r>
        <w:rPr>
          <w:i/>
          <w:sz w:val="20"/>
          <w:szCs w:val="20"/>
        </w:rPr>
        <w:t xml:space="preserve">                                                                   </w:t>
      </w:r>
      <w:r w:rsidRPr="00C85DC4">
        <w:rPr>
          <w:i/>
          <w:sz w:val="20"/>
          <w:szCs w:val="20"/>
        </w:rPr>
        <w:t xml:space="preserve">    </w:t>
      </w:r>
      <w:r w:rsidR="0017657F">
        <w:rPr>
          <w:i/>
          <w:sz w:val="20"/>
          <w:szCs w:val="20"/>
        </w:rPr>
        <w:t xml:space="preserve">                             </w:t>
      </w:r>
      <w:r w:rsidRPr="00C85DC4">
        <w:rPr>
          <w:i/>
          <w:sz w:val="20"/>
          <w:szCs w:val="20"/>
        </w:rPr>
        <w:t xml:space="preserve">  підпис                    </w:t>
      </w:r>
    </w:p>
    <w:p w:rsidR="00C85DC4" w:rsidRPr="00C85DC4" w:rsidRDefault="0017657F">
      <w:pPr>
        <w:rPr>
          <w:rFonts w:eastAsia="Times New Roman" w:cs="Times New Roman"/>
          <w:b/>
          <w:bCs/>
          <w:caps/>
          <w:szCs w:val="28"/>
          <w:lang w:eastAsia="ru-RU"/>
        </w:rPr>
      </w:pPr>
      <w:r w:rsidRPr="00C85DC4">
        <w:rPr>
          <w:i/>
          <w:sz w:val="20"/>
          <w:szCs w:val="20"/>
        </w:rPr>
        <w:t xml:space="preserve">ПІБ  </w:t>
      </w:r>
      <w:r w:rsidR="00C85DC4" w:rsidRPr="00C85DC4">
        <w:rPr>
          <w:caps/>
          <w:szCs w:val="28"/>
        </w:rPr>
        <w:br w:type="page"/>
      </w:r>
    </w:p>
    <w:p w:rsidR="00580862" w:rsidRPr="00D57EDC" w:rsidRDefault="00580862" w:rsidP="00580862">
      <w:pPr>
        <w:pStyle w:val="1"/>
        <w:widowControl/>
        <w:autoSpaceDE/>
        <w:autoSpaceDN/>
        <w:adjustRightInd/>
        <w:spacing w:before="0"/>
        <w:rPr>
          <w:caps/>
          <w:sz w:val="28"/>
          <w:szCs w:val="28"/>
        </w:rPr>
      </w:pPr>
      <w:r w:rsidRPr="00D57EDC">
        <w:rPr>
          <w:caps/>
          <w:sz w:val="28"/>
          <w:szCs w:val="28"/>
        </w:rPr>
        <w:t>1. Інформація про викладача</w:t>
      </w:r>
    </w:p>
    <w:p w:rsidR="00580862" w:rsidRDefault="00580862" w:rsidP="00580862">
      <w:pPr>
        <w:spacing w:line="240" w:lineRule="auto"/>
      </w:pPr>
    </w:p>
    <w:tbl>
      <w:tblPr>
        <w:tblStyle w:val="a7"/>
        <w:tblW w:w="0" w:type="auto"/>
        <w:jc w:val="center"/>
        <w:tblLook w:val="04A0" w:firstRow="1" w:lastRow="0" w:firstColumn="1" w:lastColumn="0" w:noHBand="0" w:noVBand="1"/>
      </w:tblPr>
      <w:tblGrid>
        <w:gridCol w:w="2695"/>
        <w:gridCol w:w="7159"/>
      </w:tblGrid>
      <w:tr w:rsidR="0017657F" w:rsidTr="00B92BED">
        <w:trPr>
          <w:jc w:val="center"/>
        </w:trPr>
        <w:tc>
          <w:tcPr>
            <w:tcW w:w="0" w:type="auto"/>
          </w:tcPr>
          <w:p w:rsidR="0017657F" w:rsidRPr="00B92BED" w:rsidRDefault="0017657F" w:rsidP="00580862">
            <w:pPr>
              <w:rPr>
                <w:sz w:val="28"/>
                <w:szCs w:val="28"/>
              </w:rPr>
            </w:pPr>
            <w:r w:rsidRPr="00B92BED">
              <w:rPr>
                <w:sz w:val="28"/>
                <w:szCs w:val="28"/>
              </w:rPr>
              <w:t>Прізвище, ім</w:t>
            </w:r>
            <w:r w:rsidRPr="00B92BED">
              <w:rPr>
                <w:sz w:val="28"/>
                <w:szCs w:val="28"/>
                <w:lang w:val="en-US"/>
              </w:rPr>
              <w:t>’</w:t>
            </w:r>
            <w:r w:rsidRPr="00B92BED">
              <w:rPr>
                <w:sz w:val="28"/>
                <w:szCs w:val="28"/>
              </w:rPr>
              <w:t>я, по батькові</w:t>
            </w:r>
          </w:p>
        </w:tc>
        <w:tc>
          <w:tcPr>
            <w:tcW w:w="0" w:type="auto"/>
          </w:tcPr>
          <w:p w:rsidR="0017657F" w:rsidRPr="00B92BED" w:rsidRDefault="00A57909" w:rsidP="00EF571E">
            <w:pPr>
              <w:rPr>
                <w:sz w:val="28"/>
                <w:szCs w:val="28"/>
              </w:rPr>
            </w:pPr>
            <w:r>
              <w:rPr>
                <w:sz w:val="28"/>
                <w:szCs w:val="28"/>
              </w:rPr>
              <w:t>Мильніченко Сергій Михайлович</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Науковий ступінь</w:t>
            </w:r>
          </w:p>
        </w:tc>
        <w:tc>
          <w:tcPr>
            <w:tcW w:w="0" w:type="auto"/>
          </w:tcPr>
          <w:p w:rsidR="0017657F" w:rsidRPr="00B92BED" w:rsidRDefault="0017657F" w:rsidP="00EF571E">
            <w:pPr>
              <w:rPr>
                <w:sz w:val="28"/>
                <w:szCs w:val="28"/>
              </w:rPr>
            </w:pPr>
            <w:r w:rsidRPr="00B92BED">
              <w:rPr>
                <w:sz w:val="28"/>
                <w:szCs w:val="28"/>
              </w:rPr>
              <w:t>кандидат економічних наук</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Наукове звання</w:t>
            </w:r>
          </w:p>
        </w:tc>
        <w:tc>
          <w:tcPr>
            <w:tcW w:w="0" w:type="auto"/>
          </w:tcPr>
          <w:p w:rsidR="0017657F" w:rsidRPr="00B92BED" w:rsidRDefault="0017657F" w:rsidP="00EF571E">
            <w:pPr>
              <w:rPr>
                <w:sz w:val="28"/>
                <w:szCs w:val="28"/>
              </w:rPr>
            </w:pP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Посада</w:t>
            </w:r>
          </w:p>
        </w:tc>
        <w:tc>
          <w:tcPr>
            <w:tcW w:w="0" w:type="auto"/>
          </w:tcPr>
          <w:p w:rsidR="0017657F" w:rsidRPr="00B92BED" w:rsidRDefault="0017657F" w:rsidP="00EF571E">
            <w:pPr>
              <w:rPr>
                <w:sz w:val="28"/>
                <w:szCs w:val="28"/>
              </w:rPr>
            </w:pPr>
            <w:r w:rsidRPr="00B92BED">
              <w:rPr>
                <w:sz w:val="28"/>
                <w:szCs w:val="28"/>
              </w:rPr>
              <w:t xml:space="preserve">доцент кафедри менеджменту та бізнес-адміністрування </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Місце роботи</w:t>
            </w:r>
          </w:p>
        </w:tc>
        <w:tc>
          <w:tcPr>
            <w:tcW w:w="0" w:type="auto"/>
          </w:tcPr>
          <w:p w:rsidR="0017657F" w:rsidRPr="00B92BED" w:rsidRDefault="0017657F" w:rsidP="00EF571E">
            <w:pPr>
              <w:rPr>
                <w:sz w:val="28"/>
                <w:szCs w:val="28"/>
              </w:rPr>
            </w:pPr>
            <w:r w:rsidRPr="00B92BED">
              <w:rPr>
                <w:sz w:val="28"/>
                <w:szCs w:val="28"/>
              </w:rPr>
              <w:t>Черкаський державний технологічний університет</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 xml:space="preserve">Адреса кафедри </w:t>
            </w:r>
          </w:p>
        </w:tc>
        <w:tc>
          <w:tcPr>
            <w:tcW w:w="0" w:type="auto"/>
          </w:tcPr>
          <w:p w:rsidR="0017657F" w:rsidRPr="00B92BED" w:rsidRDefault="0017657F" w:rsidP="00EF571E">
            <w:pPr>
              <w:rPr>
                <w:sz w:val="28"/>
                <w:szCs w:val="28"/>
              </w:rPr>
            </w:pPr>
            <w:r w:rsidRPr="00B92BED">
              <w:rPr>
                <w:sz w:val="28"/>
                <w:szCs w:val="28"/>
              </w:rPr>
              <w:t xml:space="preserve">бульв. Шевченка, 460, м. Черкаси, ЧДТУ, 1 корпус, каб. 907 </w:t>
            </w:r>
          </w:p>
        </w:tc>
      </w:tr>
      <w:tr w:rsidR="0017657F" w:rsidTr="00B92BED">
        <w:trPr>
          <w:jc w:val="center"/>
        </w:trPr>
        <w:tc>
          <w:tcPr>
            <w:tcW w:w="0" w:type="auto"/>
          </w:tcPr>
          <w:p w:rsidR="0017657F" w:rsidRPr="007E5EB6" w:rsidRDefault="0017657F" w:rsidP="00580862">
            <w:pPr>
              <w:rPr>
                <w:sz w:val="28"/>
                <w:szCs w:val="28"/>
                <w:highlight w:val="yellow"/>
              </w:rPr>
            </w:pPr>
            <w:r w:rsidRPr="00953FF3">
              <w:rPr>
                <w:sz w:val="28"/>
                <w:szCs w:val="28"/>
              </w:rPr>
              <w:t>Контактний телефон</w:t>
            </w:r>
          </w:p>
        </w:tc>
        <w:tc>
          <w:tcPr>
            <w:tcW w:w="0" w:type="auto"/>
          </w:tcPr>
          <w:p w:rsidR="0017657F" w:rsidRPr="007E5EB6" w:rsidRDefault="00953FF3" w:rsidP="00EF571E">
            <w:pPr>
              <w:rPr>
                <w:sz w:val="28"/>
                <w:szCs w:val="28"/>
                <w:highlight w:val="yellow"/>
              </w:rPr>
            </w:pPr>
            <w:bookmarkStart w:id="0" w:name="_GoBack"/>
            <w:bookmarkEnd w:id="0"/>
            <w:r w:rsidRPr="00953FF3">
              <w:rPr>
                <w:sz w:val="28"/>
                <w:szCs w:val="28"/>
              </w:rPr>
              <w:t>51-15-79</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Профайл викладача</w:t>
            </w:r>
          </w:p>
        </w:tc>
        <w:tc>
          <w:tcPr>
            <w:tcW w:w="0" w:type="auto"/>
          </w:tcPr>
          <w:p w:rsidR="0017657F" w:rsidRPr="00B92BED" w:rsidRDefault="00A57909" w:rsidP="00EF571E">
            <w:pPr>
              <w:rPr>
                <w:sz w:val="28"/>
                <w:szCs w:val="28"/>
              </w:rPr>
            </w:pPr>
            <w:r w:rsidRPr="00A57909">
              <w:rPr>
                <w:sz w:val="28"/>
                <w:szCs w:val="28"/>
              </w:rPr>
              <w:t>https://chdtu.edu.ua/feu/km/staff/item/4584-mylnichenko-serhiy-mihaylovich</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lang w:val="en-US"/>
              </w:rPr>
              <w:t>e-mail</w:t>
            </w:r>
            <w:r w:rsidRPr="00B92BED">
              <w:rPr>
                <w:sz w:val="28"/>
                <w:szCs w:val="28"/>
              </w:rPr>
              <w:t>:</w:t>
            </w:r>
          </w:p>
        </w:tc>
        <w:tc>
          <w:tcPr>
            <w:tcW w:w="0" w:type="auto"/>
          </w:tcPr>
          <w:p w:rsidR="0017657F" w:rsidRPr="00B92BED" w:rsidRDefault="0017657F" w:rsidP="00EF571E">
            <w:pPr>
              <w:rPr>
                <w:sz w:val="28"/>
                <w:szCs w:val="28"/>
                <w:lang w:val="en-US"/>
              </w:rPr>
            </w:pPr>
            <w:r w:rsidRPr="00B92BED">
              <w:rPr>
                <w:sz w:val="28"/>
                <w:szCs w:val="28"/>
              </w:rPr>
              <w:t>ksyxarudenko</w:t>
            </w:r>
            <w:r w:rsidRPr="00B92BED">
              <w:rPr>
                <w:sz w:val="28"/>
                <w:szCs w:val="28"/>
                <w:lang w:val="en-US"/>
              </w:rPr>
              <w:t>@gmail.com</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Профайл дисципліни</w:t>
            </w:r>
          </w:p>
        </w:tc>
        <w:tc>
          <w:tcPr>
            <w:tcW w:w="0" w:type="auto"/>
          </w:tcPr>
          <w:p w:rsidR="0017657F" w:rsidRPr="00B92BED" w:rsidRDefault="0017657F" w:rsidP="00EF571E">
            <w:pPr>
              <w:rPr>
                <w:sz w:val="28"/>
                <w:szCs w:val="28"/>
              </w:rPr>
            </w:pP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Розклад консультацій</w:t>
            </w:r>
          </w:p>
        </w:tc>
        <w:tc>
          <w:tcPr>
            <w:tcW w:w="0" w:type="auto"/>
          </w:tcPr>
          <w:p w:rsidR="0017657F" w:rsidRPr="00B92BED" w:rsidRDefault="0017657F" w:rsidP="00A57909">
            <w:pPr>
              <w:rPr>
                <w:sz w:val="28"/>
                <w:szCs w:val="28"/>
              </w:rPr>
            </w:pPr>
            <w:r w:rsidRPr="00B92BED">
              <w:rPr>
                <w:sz w:val="28"/>
                <w:szCs w:val="28"/>
              </w:rPr>
              <w:t>Що</w:t>
            </w:r>
            <w:r w:rsidR="00A57909">
              <w:rPr>
                <w:sz w:val="28"/>
                <w:szCs w:val="28"/>
              </w:rPr>
              <w:t>вівторка</w:t>
            </w:r>
            <w:r w:rsidRPr="00B92BED">
              <w:rPr>
                <w:sz w:val="28"/>
                <w:szCs w:val="28"/>
              </w:rPr>
              <w:t xml:space="preserve"> 13.00-14.00, ауд. 907-1</w:t>
            </w:r>
          </w:p>
        </w:tc>
      </w:tr>
    </w:tbl>
    <w:p w:rsidR="00580862" w:rsidRPr="009E32D0" w:rsidRDefault="00580862" w:rsidP="00580862">
      <w:pPr>
        <w:spacing w:line="240" w:lineRule="auto"/>
      </w:pPr>
    </w:p>
    <w:p w:rsidR="00580862" w:rsidRPr="00D57EDC" w:rsidRDefault="00580862" w:rsidP="00580862">
      <w:pPr>
        <w:pStyle w:val="1"/>
        <w:widowControl/>
        <w:autoSpaceDE/>
        <w:autoSpaceDN/>
        <w:adjustRightInd/>
        <w:spacing w:before="0"/>
        <w:rPr>
          <w:caps/>
          <w:sz w:val="28"/>
          <w:szCs w:val="28"/>
        </w:rPr>
      </w:pPr>
      <w:r w:rsidRPr="00D57EDC">
        <w:rPr>
          <w:caps/>
          <w:sz w:val="28"/>
          <w:szCs w:val="28"/>
        </w:rPr>
        <w:t>2. Опис навчальної дисципліни</w:t>
      </w:r>
    </w:p>
    <w:p w:rsidR="00580862" w:rsidRPr="00CC0301" w:rsidRDefault="00580862" w:rsidP="00580862">
      <w:pPr>
        <w:spacing w:line="24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1181"/>
        <w:gridCol w:w="1970"/>
        <w:gridCol w:w="1976"/>
      </w:tblGrid>
      <w:tr w:rsidR="008B3D98" w:rsidRPr="00A329C5" w:rsidTr="008B3D98">
        <w:trPr>
          <w:trHeight w:val="803"/>
          <w:jc w:val="center"/>
        </w:trPr>
        <w:tc>
          <w:tcPr>
            <w:tcW w:w="3689" w:type="dxa"/>
            <w:gridSpan w:val="2"/>
            <w:vMerge w:val="restart"/>
            <w:vAlign w:val="center"/>
          </w:tcPr>
          <w:p w:rsidR="008B3D98" w:rsidRDefault="008B3D98" w:rsidP="001945A9">
            <w:pPr>
              <w:spacing w:line="240" w:lineRule="auto"/>
              <w:ind w:firstLine="0"/>
              <w:jc w:val="center"/>
              <w:rPr>
                <w:szCs w:val="28"/>
              </w:rPr>
            </w:pPr>
            <w:r>
              <w:rPr>
                <w:szCs w:val="28"/>
              </w:rPr>
              <w:t xml:space="preserve">Загальні </w:t>
            </w:r>
          </w:p>
          <w:p w:rsidR="008B3D98" w:rsidRPr="00A329C5" w:rsidRDefault="008B3D98" w:rsidP="001945A9">
            <w:pPr>
              <w:spacing w:line="240" w:lineRule="auto"/>
              <w:ind w:firstLine="0"/>
              <w:jc w:val="center"/>
              <w:rPr>
                <w:szCs w:val="28"/>
              </w:rPr>
            </w:pPr>
            <w:r>
              <w:rPr>
                <w:szCs w:val="28"/>
              </w:rPr>
              <w:t>характеристики</w:t>
            </w:r>
            <w:r w:rsidRPr="00A329C5">
              <w:rPr>
                <w:szCs w:val="28"/>
              </w:rPr>
              <w:t xml:space="preserve"> </w:t>
            </w:r>
          </w:p>
        </w:tc>
        <w:tc>
          <w:tcPr>
            <w:tcW w:w="2840" w:type="dxa"/>
            <w:gridSpan w:val="2"/>
            <w:vAlign w:val="center"/>
          </w:tcPr>
          <w:p w:rsidR="008B3D98" w:rsidRPr="00A329C5" w:rsidRDefault="008B3D98" w:rsidP="001945A9">
            <w:pPr>
              <w:spacing w:line="240" w:lineRule="auto"/>
              <w:ind w:firstLine="0"/>
              <w:jc w:val="center"/>
              <w:rPr>
                <w:szCs w:val="28"/>
              </w:rPr>
            </w:pPr>
            <w:r>
              <w:rPr>
                <w:szCs w:val="28"/>
              </w:rPr>
              <w:t>Навчальне навантаження з дисципліни</w:t>
            </w:r>
          </w:p>
        </w:tc>
      </w:tr>
      <w:tr w:rsidR="008B3D98" w:rsidRPr="00A329C5" w:rsidTr="008B3D98">
        <w:trPr>
          <w:trHeight w:val="549"/>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tcPr>
          <w:p w:rsidR="008B3D98" w:rsidRPr="00B521AF" w:rsidRDefault="008B3D98" w:rsidP="001945A9">
            <w:pPr>
              <w:spacing w:line="240" w:lineRule="auto"/>
              <w:ind w:firstLine="0"/>
              <w:jc w:val="center"/>
            </w:pPr>
            <w:r w:rsidRPr="00B521AF">
              <w:t>денна форма навчання</w:t>
            </w:r>
          </w:p>
        </w:tc>
        <w:tc>
          <w:tcPr>
            <w:tcW w:w="1422" w:type="dxa"/>
            <w:tcBorders>
              <w:bottom w:val="single" w:sz="4" w:space="0" w:color="auto"/>
            </w:tcBorders>
          </w:tcPr>
          <w:p w:rsidR="008B3D98" w:rsidRPr="00B521AF" w:rsidRDefault="008B3D98" w:rsidP="001945A9">
            <w:pPr>
              <w:spacing w:line="240" w:lineRule="auto"/>
              <w:ind w:firstLine="0"/>
              <w:jc w:val="center"/>
              <w:rPr>
                <w:lang w:val="en-US"/>
              </w:rPr>
            </w:pPr>
            <w:r w:rsidRPr="00B521AF">
              <w:t xml:space="preserve">заочна </w:t>
            </w:r>
          </w:p>
          <w:p w:rsidR="008B3D98" w:rsidRPr="00B521AF" w:rsidRDefault="008B3D98" w:rsidP="001945A9">
            <w:pPr>
              <w:spacing w:line="240" w:lineRule="auto"/>
              <w:ind w:firstLine="0"/>
              <w:jc w:val="center"/>
            </w:pPr>
            <w:r w:rsidRPr="00B521AF">
              <w:t>форма навчання</w:t>
            </w:r>
          </w:p>
        </w:tc>
      </w:tr>
      <w:tr w:rsidR="008B3D98" w:rsidRPr="00A329C5" w:rsidTr="00611CE9">
        <w:trPr>
          <w:trHeight w:val="443"/>
          <w:jc w:val="center"/>
        </w:trPr>
        <w:tc>
          <w:tcPr>
            <w:tcW w:w="3689" w:type="dxa"/>
            <w:gridSpan w:val="2"/>
            <w:vMerge w:val="restart"/>
            <w:vAlign w:val="center"/>
          </w:tcPr>
          <w:p w:rsidR="008B3D98" w:rsidRPr="00795B50" w:rsidRDefault="008B3D98" w:rsidP="001945A9">
            <w:pPr>
              <w:spacing w:line="240" w:lineRule="auto"/>
              <w:ind w:firstLine="0"/>
              <w:jc w:val="center"/>
              <w:rPr>
                <w:szCs w:val="28"/>
              </w:rPr>
            </w:pPr>
            <w:r>
              <w:rPr>
                <w:szCs w:val="28"/>
              </w:rPr>
              <w:t>Вибіркова циклу загальної підготовки</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rPr>
                <w:lang w:val="ru-RU"/>
              </w:rPr>
            </w:pPr>
            <w:r w:rsidRPr="00B521AF">
              <w:rPr>
                <w:lang w:val="ru-RU"/>
              </w:rPr>
              <w:t>Курс підготовки:</w:t>
            </w:r>
          </w:p>
        </w:tc>
      </w:tr>
      <w:tr w:rsidR="008B3D98" w:rsidRPr="00A329C5" w:rsidTr="00611CE9">
        <w:trPr>
          <w:trHeight w:val="421"/>
          <w:jc w:val="center"/>
        </w:trPr>
        <w:tc>
          <w:tcPr>
            <w:tcW w:w="3689" w:type="dxa"/>
            <w:gridSpan w:val="2"/>
            <w:vMerge/>
            <w:vAlign w:val="center"/>
          </w:tcPr>
          <w:p w:rsidR="008B3D98" w:rsidRDefault="008B3D98" w:rsidP="001945A9">
            <w:pPr>
              <w:spacing w:line="240" w:lineRule="auto"/>
              <w:ind w:firstLine="0"/>
              <w:jc w:val="center"/>
              <w:rPr>
                <w:szCs w:val="28"/>
                <w:lang w:val="ru-RU"/>
              </w:rPr>
            </w:pPr>
          </w:p>
        </w:tc>
        <w:tc>
          <w:tcPr>
            <w:tcW w:w="1418" w:type="dxa"/>
            <w:tcBorders>
              <w:bottom w:val="single" w:sz="4" w:space="0" w:color="auto"/>
            </w:tcBorders>
            <w:vAlign w:val="center"/>
          </w:tcPr>
          <w:p w:rsidR="008B3D98" w:rsidRPr="00660EC4" w:rsidRDefault="008B3D98" w:rsidP="001945A9">
            <w:pPr>
              <w:spacing w:line="240" w:lineRule="auto"/>
              <w:ind w:firstLine="0"/>
              <w:jc w:val="center"/>
              <w:rPr>
                <w:szCs w:val="28"/>
                <w:lang w:val="ru-RU"/>
              </w:rPr>
            </w:pPr>
            <w:r>
              <w:rPr>
                <w:szCs w:val="28"/>
                <w:lang w:val="ru-RU"/>
              </w:rPr>
              <w:t>2</w:t>
            </w:r>
          </w:p>
        </w:tc>
        <w:tc>
          <w:tcPr>
            <w:tcW w:w="1422" w:type="dxa"/>
            <w:tcBorders>
              <w:bottom w:val="single" w:sz="4" w:space="0" w:color="auto"/>
            </w:tcBorders>
            <w:vAlign w:val="center"/>
          </w:tcPr>
          <w:p w:rsidR="008B3D98" w:rsidRPr="00660EC4" w:rsidRDefault="008B3D98" w:rsidP="001945A9">
            <w:pPr>
              <w:spacing w:line="240" w:lineRule="auto"/>
              <w:ind w:firstLine="0"/>
              <w:jc w:val="center"/>
              <w:rPr>
                <w:szCs w:val="28"/>
                <w:lang w:val="ru-RU"/>
              </w:rPr>
            </w:pPr>
            <w:r>
              <w:rPr>
                <w:szCs w:val="28"/>
                <w:lang w:val="ru-RU"/>
              </w:rPr>
              <w:t>2</w:t>
            </w:r>
          </w:p>
        </w:tc>
      </w:tr>
      <w:tr w:rsidR="008B3D98" w:rsidRPr="00A329C5" w:rsidTr="00611CE9">
        <w:trPr>
          <w:trHeight w:val="414"/>
          <w:jc w:val="center"/>
        </w:trPr>
        <w:tc>
          <w:tcPr>
            <w:tcW w:w="2839" w:type="dxa"/>
            <w:vAlign w:val="center"/>
          </w:tcPr>
          <w:p w:rsidR="008B3D98" w:rsidRPr="00A329C5" w:rsidRDefault="008B3D98" w:rsidP="001945A9">
            <w:pPr>
              <w:spacing w:line="240" w:lineRule="auto"/>
              <w:ind w:firstLine="0"/>
              <w:rPr>
                <w:szCs w:val="28"/>
              </w:rPr>
            </w:pPr>
            <w:r>
              <w:rPr>
                <w:szCs w:val="28"/>
              </w:rPr>
              <w:t>Загальна к</w:t>
            </w:r>
            <w:r w:rsidRPr="00A329C5">
              <w:rPr>
                <w:szCs w:val="28"/>
              </w:rPr>
              <w:t>ількість</w:t>
            </w:r>
            <w:r>
              <w:rPr>
                <w:szCs w:val="28"/>
              </w:rPr>
              <w:t xml:space="preserve"> </w:t>
            </w:r>
            <w:r w:rsidRPr="00A329C5">
              <w:rPr>
                <w:szCs w:val="28"/>
              </w:rPr>
              <w:t xml:space="preserve"> кредитів </w:t>
            </w:r>
            <w:r>
              <w:rPr>
                <w:szCs w:val="28"/>
              </w:rPr>
              <w:t>ЄКТС</w:t>
            </w:r>
          </w:p>
        </w:tc>
        <w:tc>
          <w:tcPr>
            <w:tcW w:w="850" w:type="dxa"/>
            <w:vAlign w:val="center"/>
          </w:tcPr>
          <w:p w:rsidR="008B3D98" w:rsidRPr="00A329C5" w:rsidRDefault="008B3D98" w:rsidP="001945A9">
            <w:pPr>
              <w:spacing w:line="240" w:lineRule="auto"/>
              <w:ind w:firstLine="0"/>
              <w:jc w:val="center"/>
              <w:rPr>
                <w:szCs w:val="28"/>
              </w:rPr>
            </w:pPr>
            <w:r>
              <w:rPr>
                <w:szCs w:val="28"/>
              </w:rPr>
              <w:t>4</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rPr>
                <w:lang w:val="ru-RU"/>
              </w:rPr>
              <w:t>Семестр підготовки:</w:t>
            </w:r>
          </w:p>
        </w:tc>
      </w:tr>
      <w:tr w:rsidR="008B3D98" w:rsidRPr="00A329C5" w:rsidTr="00611CE9">
        <w:trPr>
          <w:trHeight w:val="466"/>
          <w:jc w:val="center"/>
        </w:trPr>
        <w:tc>
          <w:tcPr>
            <w:tcW w:w="2839" w:type="dxa"/>
            <w:vAlign w:val="center"/>
          </w:tcPr>
          <w:p w:rsidR="008B3D98" w:rsidRDefault="008B3D98" w:rsidP="001945A9">
            <w:pPr>
              <w:spacing w:line="240" w:lineRule="auto"/>
              <w:ind w:firstLine="0"/>
              <w:rPr>
                <w:szCs w:val="28"/>
              </w:rPr>
            </w:pPr>
            <w:r>
              <w:rPr>
                <w:szCs w:val="28"/>
              </w:rPr>
              <w:t>Загальна кількість годин</w:t>
            </w:r>
          </w:p>
        </w:tc>
        <w:tc>
          <w:tcPr>
            <w:tcW w:w="850" w:type="dxa"/>
            <w:vAlign w:val="center"/>
          </w:tcPr>
          <w:p w:rsidR="008B3D98" w:rsidRDefault="008B3D98" w:rsidP="001945A9">
            <w:pPr>
              <w:spacing w:line="240" w:lineRule="auto"/>
              <w:ind w:firstLine="0"/>
              <w:jc w:val="center"/>
              <w:rPr>
                <w:szCs w:val="28"/>
              </w:rPr>
            </w:pPr>
            <w:r>
              <w:rPr>
                <w:szCs w:val="28"/>
              </w:rPr>
              <w:t>120</w:t>
            </w:r>
          </w:p>
        </w:tc>
        <w:tc>
          <w:tcPr>
            <w:tcW w:w="1418" w:type="dxa"/>
            <w:tcBorders>
              <w:bottom w:val="single" w:sz="4" w:space="0" w:color="auto"/>
            </w:tcBorders>
            <w:vAlign w:val="center"/>
          </w:tcPr>
          <w:p w:rsidR="008B3D98" w:rsidRPr="00A329C5" w:rsidRDefault="0017657F" w:rsidP="001945A9">
            <w:pPr>
              <w:spacing w:line="240" w:lineRule="auto"/>
              <w:ind w:firstLine="0"/>
              <w:jc w:val="center"/>
              <w:rPr>
                <w:szCs w:val="28"/>
              </w:rPr>
            </w:pPr>
            <w:r>
              <w:rPr>
                <w:szCs w:val="28"/>
              </w:rPr>
              <w:t>1</w:t>
            </w:r>
            <w:r w:rsidR="00F117F2">
              <w:rPr>
                <w:szCs w:val="28"/>
              </w:rPr>
              <w:t>/2</w:t>
            </w:r>
          </w:p>
        </w:tc>
        <w:tc>
          <w:tcPr>
            <w:tcW w:w="1422" w:type="dxa"/>
            <w:tcBorders>
              <w:bottom w:val="single" w:sz="4" w:space="0" w:color="auto"/>
            </w:tcBorders>
            <w:vAlign w:val="center"/>
          </w:tcPr>
          <w:p w:rsidR="008B3D98" w:rsidRPr="00A329C5" w:rsidRDefault="0017657F" w:rsidP="001945A9">
            <w:pPr>
              <w:spacing w:line="240" w:lineRule="auto"/>
              <w:ind w:firstLine="0"/>
              <w:jc w:val="center"/>
              <w:rPr>
                <w:szCs w:val="28"/>
              </w:rPr>
            </w:pPr>
            <w:r>
              <w:rPr>
                <w:szCs w:val="28"/>
              </w:rPr>
              <w:t>1</w:t>
            </w:r>
            <w:r w:rsidR="00F117F2">
              <w:rPr>
                <w:szCs w:val="28"/>
              </w:rPr>
              <w:t>/2</w:t>
            </w:r>
          </w:p>
        </w:tc>
      </w:tr>
      <w:tr w:rsidR="008B3D98" w:rsidRPr="00A329C5" w:rsidTr="008B3D98">
        <w:trPr>
          <w:trHeight w:val="329"/>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аудиторних годин</w:t>
            </w:r>
          </w:p>
        </w:tc>
        <w:tc>
          <w:tcPr>
            <w:tcW w:w="850" w:type="dxa"/>
            <w:vMerge w:val="restart"/>
            <w:vAlign w:val="center"/>
          </w:tcPr>
          <w:p w:rsidR="008B3D98" w:rsidRPr="00A329C5" w:rsidRDefault="008B3D98" w:rsidP="001945A9">
            <w:pPr>
              <w:spacing w:line="240" w:lineRule="auto"/>
              <w:ind w:firstLine="0"/>
              <w:jc w:val="center"/>
              <w:rPr>
                <w:szCs w:val="28"/>
              </w:rPr>
            </w:pPr>
            <w:r>
              <w:rPr>
                <w:szCs w:val="28"/>
              </w:rPr>
              <w:t>48/54</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Лекції</w:t>
            </w:r>
          </w:p>
        </w:tc>
      </w:tr>
      <w:tr w:rsidR="008B3D98" w:rsidRPr="00A329C5" w:rsidTr="00611CE9">
        <w:trPr>
          <w:trHeight w:val="505"/>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32</w:t>
            </w:r>
            <w:r w:rsidR="00F117F2">
              <w:rPr>
                <w:szCs w:val="28"/>
              </w:rPr>
              <w:t>/36</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6</w:t>
            </w:r>
          </w:p>
        </w:tc>
      </w:tr>
      <w:tr w:rsidR="008B3D98" w:rsidRPr="00A329C5" w:rsidTr="008B3D98">
        <w:trPr>
          <w:trHeight w:val="232"/>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годин самостійної роботи</w:t>
            </w:r>
          </w:p>
        </w:tc>
        <w:tc>
          <w:tcPr>
            <w:tcW w:w="850" w:type="dxa"/>
            <w:vMerge w:val="restart"/>
            <w:vAlign w:val="center"/>
          </w:tcPr>
          <w:p w:rsidR="008B3D98" w:rsidRPr="00A329C5" w:rsidRDefault="008B3D98" w:rsidP="001945A9">
            <w:pPr>
              <w:spacing w:line="240" w:lineRule="auto"/>
              <w:ind w:firstLine="0"/>
              <w:jc w:val="center"/>
              <w:rPr>
                <w:szCs w:val="28"/>
              </w:rPr>
            </w:pPr>
            <w:r>
              <w:rPr>
                <w:szCs w:val="28"/>
              </w:rPr>
              <w:t>72/66</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Практичні, семінарські</w:t>
            </w:r>
          </w:p>
        </w:tc>
      </w:tr>
      <w:tr w:rsidR="008B3D98" w:rsidRPr="00A329C5" w:rsidTr="00611CE9">
        <w:trPr>
          <w:trHeight w:val="503"/>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16</w:t>
            </w:r>
            <w:r w:rsidR="00F117F2">
              <w:rPr>
                <w:szCs w:val="28"/>
              </w:rPr>
              <w:t>/18</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4</w:t>
            </w:r>
          </w:p>
        </w:tc>
      </w:tr>
      <w:tr w:rsidR="008B3D98" w:rsidRPr="00A329C5" w:rsidTr="008B3D98">
        <w:trPr>
          <w:trHeight w:val="363"/>
          <w:jc w:val="center"/>
        </w:trPr>
        <w:tc>
          <w:tcPr>
            <w:tcW w:w="3689" w:type="dxa"/>
            <w:gridSpan w:val="2"/>
            <w:vMerge w:val="restart"/>
            <w:vAlign w:val="center"/>
          </w:tcPr>
          <w:p w:rsidR="008B3D98" w:rsidRPr="00A329C5" w:rsidRDefault="008B3D98" w:rsidP="001945A9">
            <w:pPr>
              <w:spacing w:line="240" w:lineRule="auto"/>
              <w:ind w:firstLine="0"/>
              <w:rPr>
                <w:szCs w:val="28"/>
              </w:rPr>
            </w:pPr>
            <w:r>
              <w:rPr>
                <w:szCs w:val="28"/>
              </w:rPr>
              <w:t>Мова навчання - українська</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Лабораторні</w:t>
            </w:r>
          </w:p>
        </w:tc>
      </w:tr>
      <w:tr w:rsidR="008B3D98" w:rsidRPr="00A329C5" w:rsidTr="00611CE9">
        <w:trPr>
          <w:trHeight w:val="459"/>
          <w:jc w:val="center"/>
        </w:trPr>
        <w:tc>
          <w:tcPr>
            <w:tcW w:w="3689" w:type="dxa"/>
            <w:gridSpan w:val="2"/>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w:t>
            </w:r>
          </w:p>
        </w:tc>
      </w:tr>
      <w:tr w:rsidR="008B3D98" w:rsidRPr="00A329C5" w:rsidTr="008B3D98">
        <w:trPr>
          <w:trHeight w:val="13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Самостійна робота</w:t>
            </w:r>
          </w:p>
        </w:tc>
      </w:tr>
      <w:tr w:rsidR="008B3D98" w:rsidRPr="00A329C5" w:rsidTr="00611CE9">
        <w:trPr>
          <w:trHeight w:val="51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F117F2" w:rsidRDefault="0017657F" w:rsidP="001945A9">
            <w:pPr>
              <w:spacing w:line="240" w:lineRule="auto"/>
              <w:ind w:firstLine="0"/>
              <w:jc w:val="center"/>
              <w:rPr>
                <w:szCs w:val="28"/>
              </w:rPr>
            </w:pPr>
            <w:r w:rsidRPr="00F117F2">
              <w:rPr>
                <w:szCs w:val="28"/>
              </w:rPr>
              <w:t>72</w:t>
            </w:r>
            <w:r w:rsidR="00F117F2" w:rsidRPr="00F117F2">
              <w:rPr>
                <w:szCs w:val="28"/>
              </w:rPr>
              <w:t>/66</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110</w:t>
            </w:r>
          </w:p>
        </w:tc>
      </w:tr>
      <w:tr w:rsidR="008B3D98" w:rsidRPr="00A329C5" w:rsidTr="008B3D98">
        <w:trPr>
          <w:trHeight w:val="65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Форма підсумкового контролю</w:t>
            </w:r>
          </w:p>
        </w:tc>
      </w:tr>
      <w:tr w:rsidR="008B3D98" w:rsidRPr="00A329C5" w:rsidTr="008B3D98">
        <w:trPr>
          <w:trHeight w:val="44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vAlign w:val="center"/>
          </w:tcPr>
          <w:p w:rsidR="008B3D98" w:rsidRPr="00203704" w:rsidRDefault="008B3D98" w:rsidP="001945A9">
            <w:pPr>
              <w:spacing w:line="240" w:lineRule="auto"/>
              <w:ind w:firstLine="0"/>
              <w:jc w:val="center"/>
              <w:rPr>
                <w:szCs w:val="28"/>
              </w:rPr>
            </w:pPr>
            <w:r>
              <w:rPr>
                <w:szCs w:val="28"/>
              </w:rPr>
              <w:t>залік</w:t>
            </w:r>
          </w:p>
        </w:tc>
        <w:tc>
          <w:tcPr>
            <w:tcW w:w="1422" w:type="dxa"/>
            <w:vAlign w:val="center"/>
          </w:tcPr>
          <w:p w:rsidR="008B3D98" w:rsidRPr="00203704" w:rsidRDefault="008B3D98" w:rsidP="001945A9">
            <w:pPr>
              <w:spacing w:line="240" w:lineRule="auto"/>
              <w:ind w:firstLine="0"/>
              <w:jc w:val="center"/>
              <w:rPr>
                <w:szCs w:val="28"/>
              </w:rPr>
            </w:pPr>
            <w:r>
              <w:rPr>
                <w:szCs w:val="28"/>
              </w:rPr>
              <w:t>залік</w:t>
            </w:r>
          </w:p>
        </w:tc>
      </w:tr>
    </w:tbl>
    <w:p w:rsidR="008B3D98" w:rsidRDefault="008B3D98" w:rsidP="00580862">
      <w:pPr>
        <w:shd w:val="clear" w:color="auto" w:fill="FFFFFF"/>
        <w:spacing w:line="240" w:lineRule="auto"/>
        <w:jc w:val="center"/>
        <w:rPr>
          <w:b/>
          <w:bCs/>
          <w:caps/>
          <w:szCs w:val="28"/>
        </w:rPr>
      </w:pPr>
    </w:p>
    <w:p w:rsidR="008B3D98" w:rsidRDefault="008B3D98" w:rsidP="00580862">
      <w:pPr>
        <w:shd w:val="clear" w:color="auto" w:fill="FFFFFF"/>
        <w:spacing w:line="240" w:lineRule="auto"/>
        <w:jc w:val="center"/>
        <w:rPr>
          <w:b/>
          <w:bCs/>
          <w:caps/>
          <w:szCs w:val="28"/>
        </w:rPr>
      </w:pPr>
    </w:p>
    <w:p w:rsidR="00580862" w:rsidRDefault="00580862" w:rsidP="00580862">
      <w:pPr>
        <w:shd w:val="clear" w:color="auto" w:fill="FFFFFF"/>
        <w:spacing w:line="240" w:lineRule="auto"/>
        <w:jc w:val="center"/>
        <w:rPr>
          <w:b/>
          <w:bCs/>
          <w:caps/>
          <w:szCs w:val="28"/>
        </w:rPr>
      </w:pPr>
      <w:r>
        <w:rPr>
          <w:b/>
          <w:bCs/>
          <w:caps/>
          <w:szCs w:val="28"/>
        </w:rPr>
        <w:t>3</w:t>
      </w:r>
      <w:r w:rsidRPr="00D57EDC">
        <w:rPr>
          <w:b/>
          <w:bCs/>
          <w:caps/>
          <w:szCs w:val="28"/>
        </w:rPr>
        <w:t xml:space="preserve"> Мета і завдання навчальної дисципліни</w:t>
      </w:r>
    </w:p>
    <w:p w:rsidR="00580862" w:rsidRDefault="00580862" w:rsidP="00580862">
      <w:pPr>
        <w:shd w:val="clear" w:color="auto" w:fill="FFFFFF"/>
        <w:spacing w:line="240" w:lineRule="auto"/>
        <w:jc w:val="center"/>
        <w:rPr>
          <w:b/>
          <w:bCs/>
          <w:caps/>
          <w:szCs w:val="28"/>
        </w:rPr>
      </w:pPr>
    </w:p>
    <w:tbl>
      <w:tblPr>
        <w:tblStyle w:val="a7"/>
        <w:tblW w:w="0" w:type="auto"/>
        <w:jc w:val="center"/>
        <w:tblLook w:val="04A0" w:firstRow="1" w:lastRow="0" w:firstColumn="1" w:lastColumn="0" w:noHBand="0" w:noVBand="1"/>
      </w:tblPr>
      <w:tblGrid>
        <w:gridCol w:w="2243"/>
        <w:gridCol w:w="7611"/>
      </w:tblGrid>
      <w:tr w:rsidR="00580862" w:rsidTr="00153437">
        <w:trPr>
          <w:jc w:val="center"/>
        </w:trPr>
        <w:tc>
          <w:tcPr>
            <w:tcW w:w="0" w:type="auto"/>
          </w:tcPr>
          <w:p w:rsidR="00580862" w:rsidRDefault="00580862" w:rsidP="00580862">
            <w:pPr>
              <w:rPr>
                <w:b/>
                <w:bCs/>
                <w:caps/>
                <w:sz w:val="28"/>
                <w:szCs w:val="28"/>
              </w:rPr>
            </w:pPr>
            <w:r w:rsidRPr="00CE4B8D">
              <w:rPr>
                <w:b/>
                <w:sz w:val="28"/>
                <w:szCs w:val="28"/>
              </w:rPr>
              <w:t>Мета викладання</w:t>
            </w:r>
            <w:r>
              <w:rPr>
                <w:b/>
                <w:sz w:val="28"/>
                <w:szCs w:val="28"/>
              </w:rPr>
              <w:t xml:space="preserve"> дисципліни</w:t>
            </w:r>
          </w:p>
        </w:tc>
        <w:tc>
          <w:tcPr>
            <w:tcW w:w="0" w:type="auto"/>
          </w:tcPr>
          <w:p w:rsidR="00A15E8F" w:rsidRPr="00962F1A" w:rsidRDefault="00A15E8F" w:rsidP="00A15E8F">
            <w:pPr>
              <w:ind w:firstLine="709"/>
              <w:jc w:val="both"/>
              <w:rPr>
                <w:sz w:val="24"/>
                <w:szCs w:val="24"/>
              </w:rPr>
            </w:pPr>
            <w:r w:rsidRPr="00962F1A">
              <w:rPr>
                <w:b/>
                <w:bCs/>
                <w:sz w:val="24"/>
                <w:szCs w:val="24"/>
              </w:rPr>
              <w:t>Предметом</w:t>
            </w:r>
            <w:r w:rsidRPr="00962F1A">
              <w:rPr>
                <w:sz w:val="24"/>
                <w:szCs w:val="24"/>
              </w:rPr>
              <w:t xml:space="preserve"> вивчення навчальної дисципліни є вивчення процесу управління на підприємстві за допомогою сучасних новітніх концепції теорії</w:t>
            </w:r>
            <w:r>
              <w:rPr>
                <w:sz w:val="24"/>
                <w:szCs w:val="24"/>
              </w:rPr>
              <w:t xml:space="preserve"> інноваційного</w:t>
            </w:r>
            <w:r w:rsidRPr="00962F1A">
              <w:rPr>
                <w:sz w:val="24"/>
                <w:szCs w:val="24"/>
              </w:rPr>
              <w:t xml:space="preserve"> управління.</w:t>
            </w:r>
          </w:p>
          <w:p w:rsidR="00580862" w:rsidRDefault="00A15E8F" w:rsidP="00A15E8F">
            <w:pPr>
              <w:pStyle w:val="ae"/>
              <w:spacing w:after="0" w:line="240" w:lineRule="auto"/>
              <w:ind w:left="0" w:firstLine="709"/>
              <w:jc w:val="both"/>
              <w:rPr>
                <w:b/>
                <w:bCs/>
                <w:caps/>
                <w:sz w:val="28"/>
                <w:szCs w:val="28"/>
              </w:rPr>
            </w:pPr>
            <w:r w:rsidRPr="00962F1A">
              <w:rPr>
                <w:rFonts w:ascii="Times New Roman" w:hAnsi="Times New Roman"/>
                <w:b/>
                <w:bCs/>
                <w:sz w:val="24"/>
                <w:szCs w:val="24"/>
              </w:rPr>
              <w:t>Основними завданнями</w:t>
            </w:r>
            <w:r w:rsidRPr="00962F1A">
              <w:rPr>
                <w:rFonts w:ascii="Times New Roman" w:hAnsi="Times New Roman"/>
                <w:sz w:val="24"/>
                <w:szCs w:val="24"/>
              </w:rPr>
              <w:t xml:space="preserve"> вивчення дисципліни є навчити студентів раціонально проектувати управлінські відносини та здійснювати ефективні перетворювальні впливи на соціальні об’єкти та процеси, людей, які беруть у них участь, задля отримання бажаних для управлінця результатів.</w:t>
            </w:r>
          </w:p>
        </w:tc>
      </w:tr>
      <w:tr w:rsidR="00580862" w:rsidTr="00153437">
        <w:trPr>
          <w:jc w:val="center"/>
        </w:trPr>
        <w:tc>
          <w:tcPr>
            <w:tcW w:w="0" w:type="auto"/>
          </w:tcPr>
          <w:p w:rsidR="00580862" w:rsidRDefault="00580862" w:rsidP="00153437">
            <w:pPr>
              <w:rPr>
                <w:b/>
                <w:bCs/>
                <w:caps/>
                <w:sz w:val="28"/>
                <w:szCs w:val="28"/>
              </w:rPr>
            </w:pPr>
            <w:r w:rsidRPr="00CE4B8D">
              <w:rPr>
                <w:b/>
                <w:sz w:val="28"/>
                <w:szCs w:val="28"/>
              </w:rPr>
              <w:t>Завдання вивчення дисципліни</w:t>
            </w:r>
          </w:p>
        </w:tc>
        <w:tc>
          <w:tcPr>
            <w:tcW w:w="0" w:type="auto"/>
          </w:tcPr>
          <w:p w:rsidR="00153437" w:rsidRPr="00A15E8F" w:rsidRDefault="00153437" w:rsidP="00153437">
            <w:pPr>
              <w:jc w:val="both"/>
              <w:rPr>
                <w:b/>
                <w:bCs/>
                <w:caps/>
                <w:sz w:val="28"/>
                <w:szCs w:val="28"/>
              </w:rPr>
            </w:pPr>
            <w:r w:rsidRPr="00A15E8F">
              <w:rPr>
                <w:sz w:val="28"/>
                <w:szCs w:val="28"/>
              </w:rPr>
              <w:t xml:space="preserve">        Надання студентам знань щодо:</w:t>
            </w:r>
          </w:p>
          <w:p w:rsidR="00153437" w:rsidRPr="00A15E8F" w:rsidRDefault="00153437" w:rsidP="00153437">
            <w:pPr>
              <w:jc w:val="both"/>
              <w:rPr>
                <w:sz w:val="28"/>
                <w:szCs w:val="28"/>
              </w:rPr>
            </w:pPr>
            <w:r w:rsidRPr="00A15E8F">
              <w:rPr>
                <w:sz w:val="28"/>
                <w:szCs w:val="28"/>
              </w:rPr>
              <w:t xml:space="preserve">1. </w:t>
            </w:r>
            <w:r w:rsidR="00A15E8F" w:rsidRPr="00A15E8F">
              <w:rPr>
                <w:sz w:val="28"/>
                <w:szCs w:val="28"/>
              </w:rPr>
              <w:t>основні етапи розвитку управлінської думки та практики</w:t>
            </w:r>
            <w:r w:rsidRPr="00A15E8F">
              <w:rPr>
                <w:sz w:val="28"/>
                <w:szCs w:val="28"/>
              </w:rPr>
              <w:t>.</w:t>
            </w:r>
          </w:p>
          <w:p w:rsidR="00153437" w:rsidRPr="00A15E8F" w:rsidRDefault="00153437" w:rsidP="00153437">
            <w:pPr>
              <w:jc w:val="both"/>
              <w:rPr>
                <w:sz w:val="28"/>
                <w:szCs w:val="28"/>
              </w:rPr>
            </w:pPr>
            <w:r w:rsidRPr="00A15E8F">
              <w:rPr>
                <w:sz w:val="28"/>
                <w:szCs w:val="28"/>
              </w:rPr>
              <w:t xml:space="preserve">2. </w:t>
            </w:r>
            <w:r w:rsidR="00A15E8F" w:rsidRPr="00A15E8F">
              <w:rPr>
                <w:sz w:val="28"/>
                <w:szCs w:val="28"/>
              </w:rPr>
              <w:t>базову термінологію ін</w:t>
            </w:r>
            <w:r w:rsidR="00A15E8F">
              <w:rPr>
                <w:sz w:val="28"/>
                <w:szCs w:val="28"/>
              </w:rPr>
              <w:t>н</w:t>
            </w:r>
            <w:r w:rsidR="00A15E8F" w:rsidRPr="00A15E8F">
              <w:rPr>
                <w:sz w:val="28"/>
                <w:szCs w:val="28"/>
              </w:rPr>
              <w:t>оваційних процесів</w:t>
            </w:r>
            <w:r w:rsidRPr="00A15E8F">
              <w:rPr>
                <w:sz w:val="28"/>
                <w:szCs w:val="28"/>
              </w:rPr>
              <w:t xml:space="preserve">; </w:t>
            </w:r>
          </w:p>
          <w:p w:rsidR="00153437" w:rsidRPr="00A15E8F" w:rsidRDefault="00153437" w:rsidP="00153437">
            <w:pPr>
              <w:jc w:val="both"/>
              <w:rPr>
                <w:sz w:val="28"/>
                <w:szCs w:val="28"/>
              </w:rPr>
            </w:pPr>
            <w:r w:rsidRPr="00A15E8F">
              <w:rPr>
                <w:sz w:val="28"/>
                <w:szCs w:val="28"/>
              </w:rPr>
              <w:t xml:space="preserve">3. </w:t>
            </w:r>
            <w:r w:rsidR="00A15E8F" w:rsidRPr="00A15E8F">
              <w:rPr>
                <w:sz w:val="28"/>
                <w:szCs w:val="28"/>
              </w:rPr>
              <w:t>орієнтуватися в різноманітних сучасних управлінських теоріях та соціальних концепціях</w:t>
            </w:r>
            <w:r w:rsidRPr="00A15E8F">
              <w:rPr>
                <w:sz w:val="28"/>
                <w:szCs w:val="28"/>
              </w:rPr>
              <w:t xml:space="preserve">; </w:t>
            </w:r>
          </w:p>
          <w:p w:rsidR="00153437" w:rsidRPr="00A15E8F" w:rsidRDefault="00153437" w:rsidP="00153437">
            <w:pPr>
              <w:jc w:val="both"/>
              <w:rPr>
                <w:sz w:val="28"/>
                <w:szCs w:val="28"/>
              </w:rPr>
            </w:pPr>
            <w:r w:rsidRPr="00A15E8F">
              <w:rPr>
                <w:sz w:val="28"/>
                <w:szCs w:val="28"/>
              </w:rPr>
              <w:t xml:space="preserve">4. </w:t>
            </w:r>
            <w:r w:rsidR="00A15E8F" w:rsidRPr="00A15E8F">
              <w:rPr>
                <w:sz w:val="28"/>
                <w:szCs w:val="28"/>
              </w:rPr>
              <w:t>процеси інноваційного управління</w:t>
            </w:r>
            <w:r w:rsidRPr="00A15E8F">
              <w:rPr>
                <w:sz w:val="28"/>
                <w:szCs w:val="28"/>
              </w:rPr>
              <w:t>;</w:t>
            </w:r>
          </w:p>
          <w:p w:rsidR="00153437" w:rsidRPr="00A15E8F" w:rsidRDefault="00153437" w:rsidP="00153437">
            <w:pPr>
              <w:jc w:val="both"/>
              <w:rPr>
                <w:sz w:val="28"/>
                <w:szCs w:val="28"/>
              </w:rPr>
            </w:pPr>
            <w:r w:rsidRPr="00A15E8F">
              <w:rPr>
                <w:sz w:val="28"/>
                <w:szCs w:val="28"/>
              </w:rPr>
              <w:t xml:space="preserve">5. </w:t>
            </w:r>
            <w:r w:rsidR="00A15E8F" w:rsidRPr="00A15E8F">
              <w:rPr>
                <w:sz w:val="28"/>
                <w:szCs w:val="28"/>
              </w:rPr>
              <w:t>мати уявлення про сучасні методи та механізми інноваційного управління</w:t>
            </w:r>
            <w:r w:rsidRPr="00A15E8F">
              <w:rPr>
                <w:sz w:val="28"/>
                <w:szCs w:val="28"/>
              </w:rPr>
              <w:t xml:space="preserve">; </w:t>
            </w:r>
          </w:p>
          <w:p w:rsidR="00153437" w:rsidRPr="00A15E8F" w:rsidRDefault="00153437" w:rsidP="00153437">
            <w:pPr>
              <w:jc w:val="both"/>
              <w:rPr>
                <w:sz w:val="28"/>
                <w:szCs w:val="28"/>
              </w:rPr>
            </w:pPr>
            <w:r w:rsidRPr="00A15E8F">
              <w:rPr>
                <w:sz w:val="28"/>
                <w:szCs w:val="28"/>
              </w:rPr>
              <w:t xml:space="preserve">6. </w:t>
            </w:r>
            <w:r w:rsidR="00A15E8F" w:rsidRPr="00A15E8F">
              <w:rPr>
                <w:color w:val="000000"/>
                <w:sz w:val="28"/>
                <w:szCs w:val="28"/>
                <w:shd w:val="clear" w:color="auto" w:fill="FFFFFF"/>
              </w:rPr>
              <w:t>застосовувати наукові методи до розгляду інноваційних процесів,  механізмів та технологій</w:t>
            </w:r>
            <w:r w:rsidRPr="00A15E8F">
              <w:rPr>
                <w:sz w:val="28"/>
                <w:szCs w:val="28"/>
              </w:rPr>
              <w:t>.</w:t>
            </w:r>
          </w:p>
          <w:p w:rsidR="00153437" w:rsidRPr="00A15E8F" w:rsidRDefault="00153437" w:rsidP="00153437">
            <w:pPr>
              <w:jc w:val="both"/>
              <w:rPr>
                <w:sz w:val="28"/>
                <w:szCs w:val="28"/>
              </w:rPr>
            </w:pPr>
            <w:r w:rsidRPr="00A15E8F">
              <w:rPr>
                <w:sz w:val="28"/>
                <w:szCs w:val="28"/>
              </w:rPr>
              <w:t xml:space="preserve">7. </w:t>
            </w:r>
            <w:r w:rsidR="00A15E8F" w:rsidRPr="00A15E8F">
              <w:rPr>
                <w:color w:val="000000"/>
                <w:sz w:val="28"/>
                <w:szCs w:val="28"/>
                <w:shd w:val="clear" w:color="auto" w:fill="FFFFFF"/>
              </w:rPr>
              <w:t>розмежовувати інноваційне управління та інші типи управлінської діяльності</w:t>
            </w:r>
            <w:r w:rsidRPr="00A15E8F">
              <w:rPr>
                <w:sz w:val="28"/>
                <w:szCs w:val="28"/>
              </w:rPr>
              <w:t>.</w:t>
            </w:r>
          </w:p>
          <w:p w:rsidR="00A15E8F" w:rsidRDefault="00153437" w:rsidP="00A15E8F">
            <w:pPr>
              <w:jc w:val="both"/>
              <w:rPr>
                <w:spacing w:val="-1"/>
                <w:sz w:val="28"/>
                <w:szCs w:val="28"/>
                <w:lang w:val="uk-UA"/>
              </w:rPr>
            </w:pPr>
            <w:r w:rsidRPr="00A15E8F">
              <w:rPr>
                <w:sz w:val="28"/>
                <w:szCs w:val="28"/>
              </w:rPr>
              <w:t xml:space="preserve">8. </w:t>
            </w:r>
            <w:r w:rsidR="00A15E8F" w:rsidRPr="00A15E8F">
              <w:rPr>
                <w:spacing w:val="-1"/>
                <w:sz w:val="28"/>
                <w:szCs w:val="28"/>
                <w:lang w:val="uk-UA"/>
              </w:rPr>
              <w:t>застосовувати основні методи прогнозування інноваційного ринку</w:t>
            </w:r>
            <w:r w:rsidR="00A15E8F">
              <w:rPr>
                <w:spacing w:val="-1"/>
                <w:sz w:val="28"/>
                <w:szCs w:val="28"/>
                <w:lang w:val="uk-UA"/>
              </w:rPr>
              <w:t>.</w:t>
            </w:r>
          </w:p>
          <w:p w:rsidR="00580862" w:rsidRPr="00953FF3" w:rsidRDefault="00A15E8F" w:rsidP="00A15E8F">
            <w:pPr>
              <w:jc w:val="both"/>
              <w:rPr>
                <w:sz w:val="28"/>
                <w:szCs w:val="28"/>
                <w:lang w:val="uk-UA"/>
              </w:rPr>
            </w:pPr>
            <w:r>
              <w:rPr>
                <w:spacing w:val="-1"/>
                <w:sz w:val="28"/>
                <w:szCs w:val="28"/>
                <w:lang w:val="uk-UA"/>
              </w:rPr>
              <w:t>9. о</w:t>
            </w:r>
            <w:r w:rsidRPr="00FC6C16">
              <w:rPr>
                <w:spacing w:val="-1"/>
                <w:sz w:val="28"/>
                <w:szCs w:val="28"/>
                <w:lang w:val="uk-UA"/>
              </w:rPr>
              <w:t>с</w:t>
            </w:r>
            <w:r w:rsidR="00D7689B">
              <w:rPr>
                <w:spacing w:val="-1"/>
                <w:sz w:val="28"/>
                <w:szCs w:val="28"/>
                <w:lang w:val="uk-UA"/>
              </w:rPr>
              <w:t>о</w:t>
            </w:r>
            <w:r w:rsidRPr="00FC6C16">
              <w:rPr>
                <w:spacing w:val="-1"/>
                <w:sz w:val="28"/>
                <w:szCs w:val="28"/>
                <w:lang w:val="uk-UA"/>
              </w:rPr>
              <w:t>бливості формування інвестиційної програми та інвестиційного портфеля підприємства та методику їх оцінки, оптимізації</w:t>
            </w:r>
            <w:r w:rsidR="00153437" w:rsidRPr="00953FF3">
              <w:rPr>
                <w:sz w:val="28"/>
                <w:szCs w:val="28"/>
                <w:lang w:val="uk-UA"/>
              </w:rPr>
              <w:t>.</w:t>
            </w:r>
          </w:p>
        </w:tc>
      </w:tr>
    </w:tbl>
    <w:p w:rsidR="00580862" w:rsidRPr="00D57EDC" w:rsidRDefault="00580862" w:rsidP="00153437">
      <w:pPr>
        <w:shd w:val="clear" w:color="auto" w:fill="FFFFFF"/>
        <w:spacing w:line="240" w:lineRule="auto"/>
        <w:jc w:val="center"/>
        <w:rPr>
          <w:b/>
          <w:bCs/>
          <w:caps/>
          <w:szCs w:val="28"/>
        </w:rPr>
      </w:pPr>
    </w:p>
    <w:p w:rsidR="00580862" w:rsidRPr="00CE4B8D" w:rsidRDefault="00580862" w:rsidP="00153437">
      <w:pPr>
        <w:shd w:val="clear" w:color="auto" w:fill="FFFFFF"/>
        <w:spacing w:line="240" w:lineRule="auto"/>
        <w:jc w:val="center"/>
        <w:rPr>
          <w:b/>
          <w:szCs w:val="28"/>
        </w:rPr>
      </w:pPr>
      <w:bookmarkStart w:id="1" w:name="26"/>
      <w:bookmarkStart w:id="2" w:name="27"/>
      <w:bookmarkStart w:id="3" w:name="28"/>
      <w:bookmarkEnd w:id="1"/>
      <w:bookmarkEnd w:id="2"/>
      <w:bookmarkEnd w:id="3"/>
      <w:r>
        <w:rPr>
          <w:b/>
          <w:szCs w:val="28"/>
        </w:rPr>
        <w:t>4</w:t>
      </w:r>
      <w:r w:rsidRPr="00CE4B8D">
        <w:rPr>
          <w:b/>
          <w:szCs w:val="28"/>
        </w:rPr>
        <w:t xml:space="preserve"> </w:t>
      </w:r>
      <w:r>
        <w:rPr>
          <w:b/>
          <w:szCs w:val="28"/>
        </w:rPr>
        <w:t>РЕЗУЛЬТАТИ НАВЧАННЯ</w:t>
      </w:r>
    </w:p>
    <w:p w:rsidR="00580862" w:rsidRDefault="00580862" w:rsidP="00153437">
      <w:pPr>
        <w:pStyle w:val="a8"/>
        <w:shd w:val="clear" w:color="auto" w:fill="FFFFFF"/>
        <w:spacing w:before="0" w:beforeAutospacing="0" w:after="0" w:afterAutospacing="0"/>
        <w:ind w:firstLine="567"/>
        <w:jc w:val="both"/>
        <w:rPr>
          <w:b/>
          <w:bCs/>
          <w:sz w:val="28"/>
          <w:szCs w:val="28"/>
          <w:lang w:val="uk-UA"/>
        </w:rPr>
      </w:pPr>
    </w:p>
    <w:tbl>
      <w:tblPr>
        <w:tblStyle w:val="a7"/>
        <w:tblW w:w="9639" w:type="dxa"/>
        <w:jc w:val="center"/>
        <w:tblLook w:val="04A0" w:firstRow="1" w:lastRow="0" w:firstColumn="1" w:lastColumn="0" w:noHBand="0" w:noVBand="1"/>
      </w:tblPr>
      <w:tblGrid>
        <w:gridCol w:w="705"/>
        <w:gridCol w:w="8934"/>
      </w:tblGrid>
      <w:tr w:rsidR="00580862" w:rsidTr="00031135">
        <w:trPr>
          <w:jc w:val="center"/>
        </w:trPr>
        <w:tc>
          <w:tcPr>
            <w:tcW w:w="705" w:type="dxa"/>
          </w:tcPr>
          <w:p w:rsidR="00580862" w:rsidRPr="00971DFF" w:rsidRDefault="00580862" w:rsidP="00153437">
            <w:pPr>
              <w:jc w:val="center"/>
              <w:rPr>
                <w:caps/>
                <w:sz w:val="28"/>
                <w:szCs w:val="28"/>
              </w:rPr>
            </w:pPr>
            <w:r w:rsidRPr="00971DFF">
              <w:rPr>
                <w:sz w:val="28"/>
                <w:szCs w:val="28"/>
              </w:rPr>
              <w:t>№</w:t>
            </w:r>
          </w:p>
          <w:p w:rsidR="00580862" w:rsidRPr="00971DFF" w:rsidRDefault="00580862" w:rsidP="00153437">
            <w:pPr>
              <w:jc w:val="center"/>
              <w:rPr>
                <w:caps/>
                <w:sz w:val="28"/>
                <w:szCs w:val="28"/>
              </w:rPr>
            </w:pPr>
            <w:r w:rsidRPr="00971DFF">
              <w:rPr>
                <w:sz w:val="28"/>
                <w:szCs w:val="28"/>
              </w:rPr>
              <w:t>з/п</w:t>
            </w:r>
          </w:p>
        </w:tc>
        <w:tc>
          <w:tcPr>
            <w:tcW w:w="8934" w:type="dxa"/>
            <w:vAlign w:val="center"/>
          </w:tcPr>
          <w:p w:rsidR="00580862" w:rsidRPr="00971DFF" w:rsidRDefault="00580862" w:rsidP="00153437">
            <w:pPr>
              <w:jc w:val="center"/>
              <w:rPr>
                <w:caps/>
                <w:sz w:val="28"/>
                <w:szCs w:val="28"/>
              </w:rPr>
            </w:pPr>
            <w:r>
              <w:rPr>
                <w:sz w:val="28"/>
                <w:szCs w:val="28"/>
              </w:rPr>
              <w:t>Р</w:t>
            </w:r>
            <w:r w:rsidRPr="00971DFF">
              <w:rPr>
                <w:sz w:val="28"/>
                <w:szCs w:val="28"/>
              </w:rPr>
              <w:t>езультати навчання</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1</w:t>
            </w:r>
          </w:p>
        </w:tc>
        <w:tc>
          <w:tcPr>
            <w:tcW w:w="8934" w:type="dxa"/>
          </w:tcPr>
          <w:p w:rsidR="00580862" w:rsidRDefault="00153437" w:rsidP="00A15E8F">
            <w:pPr>
              <w:jc w:val="both"/>
              <w:rPr>
                <w:b/>
                <w:caps/>
                <w:sz w:val="28"/>
                <w:szCs w:val="28"/>
              </w:rPr>
            </w:pPr>
            <w:r w:rsidRPr="0097209A">
              <w:rPr>
                <w:sz w:val="26"/>
                <w:szCs w:val="26"/>
              </w:rPr>
              <w:t>здатність</w:t>
            </w:r>
            <w:r w:rsidRPr="00DB66F9">
              <w:rPr>
                <w:sz w:val="28"/>
                <w:szCs w:val="28"/>
              </w:rPr>
              <w:t xml:space="preserve"> </w:t>
            </w:r>
            <w:r w:rsidR="00A15E8F">
              <w:rPr>
                <w:sz w:val="28"/>
                <w:szCs w:val="28"/>
              </w:rPr>
              <w:t xml:space="preserve">до знань </w:t>
            </w:r>
            <w:r w:rsidR="00A15E8F" w:rsidRPr="00FC6C16">
              <w:rPr>
                <w:spacing w:val="-1"/>
                <w:sz w:val="28"/>
                <w:szCs w:val="28"/>
                <w:lang w:val="uk-UA"/>
              </w:rPr>
              <w:t>закон</w:t>
            </w:r>
            <w:r w:rsidR="00A15E8F">
              <w:rPr>
                <w:spacing w:val="-1"/>
                <w:sz w:val="28"/>
                <w:szCs w:val="28"/>
                <w:lang w:val="uk-UA"/>
              </w:rPr>
              <w:t>ів</w:t>
            </w:r>
            <w:r w:rsidR="00A15E8F" w:rsidRPr="00FC6C16">
              <w:rPr>
                <w:spacing w:val="-1"/>
                <w:sz w:val="28"/>
                <w:szCs w:val="28"/>
                <w:lang w:val="uk-UA"/>
              </w:rPr>
              <w:t xml:space="preserve"> і категорії інноваційно-інвестиційного менеджменту</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2</w:t>
            </w:r>
          </w:p>
        </w:tc>
        <w:tc>
          <w:tcPr>
            <w:tcW w:w="8934" w:type="dxa"/>
          </w:tcPr>
          <w:p w:rsidR="00580862" w:rsidRDefault="00153437" w:rsidP="00153437">
            <w:pPr>
              <w:jc w:val="both"/>
              <w:rPr>
                <w:b/>
                <w:caps/>
                <w:sz w:val="28"/>
                <w:szCs w:val="28"/>
              </w:rPr>
            </w:pPr>
            <w:r w:rsidRPr="0097209A">
              <w:rPr>
                <w:sz w:val="26"/>
                <w:szCs w:val="26"/>
              </w:rPr>
              <w:t>здатність</w:t>
            </w:r>
            <w:r w:rsidRPr="00DB66F9">
              <w:rPr>
                <w:sz w:val="28"/>
                <w:szCs w:val="28"/>
              </w:rPr>
              <w:t xml:space="preserve"> </w:t>
            </w:r>
            <w:r w:rsidR="00A15E8F">
              <w:rPr>
                <w:sz w:val="28"/>
                <w:szCs w:val="28"/>
              </w:rPr>
              <w:t xml:space="preserve">до пошуку </w:t>
            </w:r>
            <w:r w:rsidR="00A15E8F" w:rsidRPr="00FD0198">
              <w:rPr>
                <w:spacing w:val="-1"/>
                <w:sz w:val="28"/>
                <w:szCs w:val="28"/>
                <w:lang w:val="uk-UA"/>
              </w:rPr>
              <w:t>можливостей найбільш ефективного використання інформації про нові інноваційні проекти в розрізі основних напрямків діяльності підприємства</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3</w:t>
            </w:r>
          </w:p>
        </w:tc>
        <w:tc>
          <w:tcPr>
            <w:tcW w:w="8934" w:type="dxa"/>
          </w:tcPr>
          <w:p w:rsidR="00580862" w:rsidRDefault="00153437" w:rsidP="00A15E8F">
            <w:pPr>
              <w:jc w:val="both"/>
              <w:rPr>
                <w:b/>
                <w:caps/>
                <w:sz w:val="28"/>
                <w:szCs w:val="28"/>
              </w:rPr>
            </w:pPr>
            <w:r w:rsidRPr="0097209A">
              <w:rPr>
                <w:sz w:val="26"/>
                <w:szCs w:val="26"/>
              </w:rPr>
              <w:t>здатність</w:t>
            </w:r>
            <w:r w:rsidRPr="00DB66F9">
              <w:rPr>
                <w:sz w:val="28"/>
                <w:szCs w:val="28"/>
              </w:rPr>
              <w:t xml:space="preserve"> </w:t>
            </w:r>
            <w:r w:rsidR="00A15E8F">
              <w:rPr>
                <w:sz w:val="28"/>
                <w:szCs w:val="28"/>
              </w:rPr>
              <w:t xml:space="preserve">до </w:t>
            </w:r>
            <w:r w:rsidR="00A15E8F" w:rsidRPr="00FD0198">
              <w:rPr>
                <w:spacing w:val="-1"/>
                <w:sz w:val="28"/>
                <w:szCs w:val="28"/>
                <w:lang w:val="uk-UA"/>
              </w:rPr>
              <w:t>пошук</w:t>
            </w:r>
            <w:r w:rsidR="00A15E8F">
              <w:rPr>
                <w:spacing w:val="-1"/>
                <w:sz w:val="28"/>
                <w:szCs w:val="28"/>
                <w:lang w:val="uk-UA"/>
              </w:rPr>
              <w:t>у</w:t>
            </w:r>
            <w:r w:rsidR="00A15E8F" w:rsidRPr="00FD0198">
              <w:rPr>
                <w:spacing w:val="-1"/>
                <w:sz w:val="28"/>
                <w:szCs w:val="28"/>
                <w:lang w:val="uk-UA"/>
              </w:rPr>
              <w:t xml:space="preserve"> шляхів ефективного використання інноваційних проектів у відповідності із завданнями розвитку підприємства та підвищення його конкурентоспроможності</w:t>
            </w:r>
          </w:p>
        </w:tc>
      </w:tr>
      <w:tr w:rsidR="00580862" w:rsidTr="00031135">
        <w:trPr>
          <w:jc w:val="center"/>
        </w:trPr>
        <w:tc>
          <w:tcPr>
            <w:tcW w:w="705" w:type="dxa"/>
          </w:tcPr>
          <w:p w:rsidR="00580862" w:rsidRPr="00153437" w:rsidRDefault="00580862" w:rsidP="00153437">
            <w:pPr>
              <w:jc w:val="center"/>
              <w:rPr>
                <w:caps/>
                <w:sz w:val="28"/>
                <w:szCs w:val="28"/>
              </w:rPr>
            </w:pPr>
            <w:r w:rsidRPr="00153437">
              <w:rPr>
                <w:caps/>
                <w:sz w:val="28"/>
                <w:szCs w:val="28"/>
              </w:rPr>
              <w:t>4</w:t>
            </w:r>
          </w:p>
        </w:tc>
        <w:tc>
          <w:tcPr>
            <w:tcW w:w="8934" w:type="dxa"/>
          </w:tcPr>
          <w:p w:rsidR="00580862" w:rsidRDefault="00153437" w:rsidP="00153437">
            <w:pPr>
              <w:jc w:val="both"/>
              <w:rPr>
                <w:b/>
                <w:caps/>
                <w:sz w:val="28"/>
                <w:szCs w:val="28"/>
              </w:rPr>
            </w:pPr>
            <w:r>
              <w:rPr>
                <w:sz w:val="26"/>
                <w:szCs w:val="26"/>
              </w:rPr>
              <w:t>з</w:t>
            </w:r>
            <w:r w:rsidRPr="0097209A">
              <w:rPr>
                <w:sz w:val="26"/>
                <w:szCs w:val="26"/>
              </w:rPr>
              <w:t>датність</w:t>
            </w:r>
            <w:r>
              <w:rPr>
                <w:sz w:val="26"/>
                <w:szCs w:val="26"/>
              </w:rPr>
              <w:t xml:space="preserve"> виявити </w:t>
            </w:r>
            <w:r w:rsidR="00A15E8F" w:rsidRPr="00FC6C16">
              <w:rPr>
                <w:spacing w:val="-1"/>
                <w:sz w:val="28"/>
                <w:szCs w:val="28"/>
                <w:lang w:val="uk-UA"/>
              </w:rPr>
              <w:t>методичні підходи до оцінки ефективності, ризиків, ліквідності окремих реальний проектів та фінансових інструментів, що є об'єктами інвестування</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5</w:t>
            </w:r>
          </w:p>
        </w:tc>
        <w:tc>
          <w:tcPr>
            <w:tcW w:w="8934" w:type="dxa"/>
          </w:tcPr>
          <w:p w:rsidR="00153437" w:rsidRDefault="00153437" w:rsidP="00153437">
            <w:pPr>
              <w:jc w:val="both"/>
              <w:rPr>
                <w:b/>
                <w:caps/>
                <w:szCs w:val="28"/>
              </w:rPr>
            </w:pPr>
            <w:r w:rsidRPr="0097209A">
              <w:rPr>
                <w:sz w:val="26"/>
                <w:szCs w:val="26"/>
              </w:rPr>
              <w:t>здатність</w:t>
            </w:r>
            <w:r w:rsidRPr="00DB66F9">
              <w:rPr>
                <w:sz w:val="28"/>
                <w:szCs w:val="28"/>
              </w:rPr>
              <w:t xml:space="preserve"> </w:t>
            </w:r>
            <w:r w:rsidR="00A15E8F">
              <w:rPr>
                <w:sz w:val="28"/>
                <w:szCs w:val="28"/>
              </w:rPr>
              <w:t xml:space="preserve">виявити </w:t>
            </w:r>
            <w:r w:rsidR="00A15E8F" w:rsidRPr="00FC6C16">
              <w:rPr>
                <w:spacing w:val="-1"/>
                <w:sz w:val="28"/>
                <w:szCs w:val="28"/>
                <w:lang w:val="uk-UA"/>
              </w:rPr>
              <w:t>показники економічної ефективності інноваційних проектів</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6</w:t>
            </w:r>
          </w:p>
        </w:tc>
        <w:tc>
          <w:tcPr>
            <w:tcW w:w="8934" w:type="dxa"/>
          </w:tcPr>
          <w:p w:rsidR="00153437" w:rsidRDefault="00153437" w:rsidP="00153437">
            <w:pPr>
              <w:jc w:val="both"/>
              <w:rPr>
                <w:b/>
                <w:caps/>
                <w:szCs w:val="28"/>
              </w:rPr>
            </w:pPr>
            <w:r w:rsidRPr="0097209A">
              <w:rPr>
                <w:sz w:val="26"/>
                <w:szCs w:val="26"/>
              </w:rPr>
              <w:t>здатність</w:t>
            </w:r>
            <w:r w:rsidRPr="00DB66F9">
              <w:rPr>
                <w:sz w:val="28"/>
                <w:szCs w:val="28"/>
              </w:rPr>
              <w:t xml:space="preserve"> </w:t>
            </w:r>
            <w:r w:rsidR="00A15E8F" w:rsidRPr="00FC6C16">
              <w:rPr>
                <w:spacing w:val="-1"/>
                <w:sz w:val="28"/>
                <w:szCs w:val="28"/>
                <w:lang w:val="uk-UA"/>
              </w:rPr>
              <w:t>підвищувати ефективність функціонування підприємства через впровадження інновацій</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7</w:t>
            </w:r>
          </w:p>
        </w:tc>
        <w:tc>
          <w:tcPr>
            <w:tcW w:w="8934" w:type="dxa"/>
          </w:tcPr>
          <w:p w:rsidR="00153437" w:rsidRDefault="00153437" w:rsidP="00153437">
            <w:pPr>
              <w:jc w:val="both"/>
              <w:rPr>
                <w:b/>
                <w:caps/>
                <w:szCs w:val="28"/>
              </w:rPr>
            </w:pPr>
            <w:r w:rsidRPr="0097209A">
              <w:rPr>
                <w:sz w:val="26"/>
                <w:szCs w:val="26"/>
              </w:rPr>
              <w:t>здатність</w:t>
            </w:r>
            <w:r>
              <w:rPr>
                <w:sz w:val="28"/>
                <w:szCs w:val="28"/>
              </w:rPr>
              <w:t xml:space="preserve"> </w:t>
            </w:r>
            <w:r w:rsidRPr="00DB66F9">
              <w:rPr>
                <w:sz w:val="28"/>
                <w:szCs w:val="28"/>
              </w:rPr>
              <w:t>розробк</w:t>
            </w:r>
            <w:r>
              <w:rPr>
                <w:sz w:val="28"/>
                <w:szCs w:val="28"/>
              </w:rPr>
              <w:t>и</w:t>
            </w:r>
            <w:r w:rsidRPr="00DB66F9">
              <w:rPr>
                <w:sz w:val="28"/>
                <w:szCs w:val="28"/>
              </w:rPr>
              <w:t xml:space="preserve"> стратегій і підходів до розвитку з урахуванням потенційних кризових явищ</w:t>
            </w:r>
          </w:p>
        </w:tc>
      </w:tr>
      <w:tr w:rsidR="00153437" w:rsidTr="00031135">
        <w:trPr>
          <w:jc w:val="center"/>
        </w:trPr>
        <w:tc>
          <w:tcPr>
            <w:tcW w:w="705" w:type="dxa"/>
          </w:tcPr>
          <w:p w:rsidR="00153437" w:rsidRPr="00EF571E" w:rsidRDefault="00EF571E" w:rsidP="00153437">
            <w:pPr>
              <w:jc w:val="center"/>
              <w:rPr>
                <w:caps/>
                <w:sz w:val="28"/>
                <w:szCs w:val="28"/>
              </w:rPr>
            </w:pPr>
            <w:r w:rsidRPr="00EF571E">
              <w:rPr>
                <w:caps/>
                <w:sz w:val="28"/>
                <w:szCs w:val="28"/>
              </w:rPr>
              <w:t>8</w:t>
            </w:r>
          </w:p>
        </w:tc>
        <w:tc>
          <w:tcPr>
            <w:tcW w:w="8934" w:type="dxa"/>
          </w:tcPr>
          <w:p w:rsidR="00153437" w:rsidRPr="0097209A" w:rsidRDefault="00EF571E" w:rsidP="00EF571E">
            <w:pPr>
              <w:jc w:val="both"/>
              <w:rPr>
                <w:sz w:val="26"/>
                <w:szCs w:val="26"/>
              </w:rPr>
            </w:pPr>
            <w:r>
              <w:rPr>
                <w:sz w:val="26"/>
                <w:szCs w:val="26"/>
              </w:rPr>
              <w:t xml:space="preserve">здатність </w:t>
            </w:r>
            <w:r w:rsidR="00A15E8F" w:rsidRPr="00FC6C16">
              <w:rPr>
                <w:spacing w:val="-1"/>
                <w:sz w:val="28"/>
                <w:szCs w:val="28"/>
                <w:lang w:val="uk-UA"/>
              </w:rPr>
              <w:t>обґрунтовувати управлінські рішення в сфері інноваційної та інвестиційної діяльності</w:t>
            </w:r>
          </w:p>
        </w:tc>
      </w:tr>
    </w:tbl>
    <w:p w:rsidR="00580862" w:rsidRDefault="00580862" w:rsidP="00153437">
      <w:pPr>
        <w:spacing w:line="240" w:lineRule="auto"/>
        <w:jc w:val="center"/>
        <w:rPr>
          <w:b/>
          <w:caps/>
          <w:szCs w:val="28"/>
        </w:rPr>
      </w:pPr>
    </w:p>
    <w:p w:rsidR="00153437" w:rsidRDefault="00153437" w:rsidP="00153437">
      <w:pPr>
        <w:spacing w:line="240" w:lineRule="auto"/>
        <w:jc w:val="center"/>
        <w:rPr>
          <w:b/>
          <w:caps/>
          <w:szCs w:val="28"/>
        </w:rPr>
      </w:pPr>
    </w:p>
    <w:p w:rsidR="00580862" w:rsidRPr="00D57EDC" w:rsidRDefault="008B3D98" w:rsidP="00153437">
      <w:pPr>
        <w:spacing w:line="240" w:lineRule="auto"/>
        <w:jc w:val="center"/>
        <w:rPr>
          <w:b/>
          <w:caps/>
          <w:szCs w:val="28"/>
        </w:rPr>
      </w:pPr>
      <w:r w:rsidRPr="003A6DDB">
        <w:rPr>
          <w:b/>
          <w:caps/>
          <w:szCs w:val="28"/>
        </w:rPr>
        <w:t>5</w:t>
      </w:r>
      <w:r w:rsidR="00580862" w:rsidRPr="003A6DDB">
        <w:rPr>
          <w:b/>
          <w:caps/>
          <w:szCs w:val="28"/>
        </w:rPr>
        <w:t xml:space="preserve"> Програма навчальної дисципліни</w:t>
      </w:r>
    </w:p>
    <w:p w:rsidR="00580862" w:rsidRDefault="00580862" w:rsidP="00153437">
      <w:pPr>
        <w:tabs>
          <w:tab w:val="left" w:pos="284"/>
          <w:tab w:val="left" w:pos="567"/>
        </w:tabs>
        <w:spacing w:line="240" w:lineRule="auto"/>
        <w:jc w:val="center"/>
        <w:rPr>
          <w:b/>
          <w:szCs w:val="28"/>
        </w:rPr>
      </w:pPr>
    </w:p>
    <w:tbl>
      <w:tblPr>
        <w:tblStyle w:val="a7"/>
        <w:tblW w:w="9639" w:type="dxa"/>
        <w:tblLook w:val="04A0" w:firstRow="1" w:lastRow="0" w:firstColumn="1" w:lastColumn="0" w:noHBand="0" w:noVBand="1"/>
      </w:tblPr>
      <w:tblGrid>
        <w:gridCol w:w="9639"/>
      </w:tblGrid>
      <w:tr w:rsidR="00580862" w:rsidTr="00031135">
        <w:tc>
          <w:tcPr>
            <w:tcW w:w="9639" w:type="dxa"/>
          </w:tcPr>
          <w:p w:rsidR="00580862" w:rsidRDefault="00580862" w:rsidP="00153437">
            <w:pPr>
              <w:tabs>
                <w:tab w:val="left" w:pos="284"/>
                <w:tab w:val="left" w:pos="567"/>
              </w:tabs>
              <w:rPr>
                <w:b/>
                <w:sz w:val="28"/>
                <w:szCs w:val="28"/>
              </w:rPr>
            </w:pPr>
            <w:r>
              <w:rPr>
                <w:b/>
                <w:sz w:val="28"/>
                <w:szCs w:val="28"/>
              </w:rPr>
              <w:t xml:space="preserve">Тема 1 </w:t>
            </w:r>
            <w:r w:rsidR="00A15E8F" w:rsidRPr="00FD0198">
              <w:rPr>
                <w:b/>
                <w:bCs/>
                <w:spacing w:val="-1"/>
                <w:sz w:val="28"/>
                <w:szCs w:val="28"/>
                <w:lang w:val="uk-UA"/>
              </w:rPr>
              <w:t>Сутність понять</w:t>
            </w:r>
            <w:r w:rsidR="00A15E8F" w:rsidRPr="00D25BDD">
              <w:rPr>
                <w:b/>
                <w:bCs/>
                <w:sz w:val="28"/>
                <w:szCs w:val="28"/>
                <w:lang w:val="uk-UA"/>
              </w:rPr>
              <w:t xml:space="preserve"> управління інноваціями</w:t>
            </w:r>
          </w:p>
        </w:tc>
      </w:tr>
      <w:tr w:rsidR="00580862" w:rsidTr="00031135">
        <w:tc>
          <w:tcPr>
            <w:tcW w:w="9639" w:type="dxa"/>
          </w:tcPr>
          <w:p w:rsidR="00580862" w:rsidRPr="00953FF3" w:rsidRDefault="00A15E8F" w:rsidP="00A15E8F">
            <w:pPr>
              <w:autoSpaceDE w:val="0"/>
              <w:autoSpaceDN w:val="0"/>
              <w:adjustRightInd w:val="0"/>
              <w:ind w:firstLine="720"/>
              <w:jc w:val="both"/>
              <w:rPr>
                <w:i/>
                <w:sz w:val="28"/>
                <w:szCs w:val="28"/>
                <w:lang w:val="uk-UA"/>
              </w:rPr>
            </w:pPr>
            <w:r w:rsidRPr="00D25BDD">
              <w:rPr>
                <w:sz w:val="28"/>
                <w:szCs w:val="28"/>
                <w:lang w:val="uk-UA"/>
              </w:rPr>
              <w:t>Сутність понять «інноваційний процес» і «інноваційна діяльність». Етапи інноваційного процесу на макро- та мікрорівні. Особливості фундаментальної наукової діяльності, прикладних науково-дослідних розробок, проектно- конструкторських і науково-технічних робіт, виробничої інноваційної діяльності. Оцінка факторів впливу зовнішнього та внутрішнього середовища на інноваційну діяльність організації. Учасники інноваційної діяльності. Завдання управління інноваційною діяльністю. Технологія управління інноваціями. Сфера інноваційної діяльності. Ринковий механізм (ринок новацій, ринок інвестицій, ринок чистої конкуренції нововведень) та інфраструктура інноваційної діяльності.</w:t>
            </w:r>
          </w:p>
        </w:tc>
      </w:tr>
      <w:tr w:rsidR="00E40DFE" w:rsidTr="00031135">
        <w:tc>
          <w:tcPr>
            <w:tcW w:w="9639" w:type="dxa"/>
          </w:tcPr>
          <w:p w:rsidR="00E40DFE" w:rsidRPr="00953FF3" w:rsidRDefault="00E40DFE" w:rsidP="00E40DFE">
            <w:pPr>
              <w:autoSpaceDE w:val="0"/>
              <w:autoSpaceDN w:val="0"/>
              <w:adjustRightInd w:val="0"/>
              <w:rPr>
                <w:szCs w:val="28"/>
                <w:lang w:val="uk-UA"/>
              </w:rPr>
            </w:pPr>
            <w:r>
              <w:rPr>
                <w:b/>
                <w:bCs/>
                <w:sz w:val="28"/>
                <w:szCs w:val="28"/>
                <w:lang w:val="uk-UA"/>
              </w:rPr>
              <w:t xml:space="preserve">Тема 2 </w:t>
            </w:r>
            <w:r w:rsidRPr="00D25BDD">
              <w:rPr>
                <w:b/>
                <w:bCs/>
                <w:sz w:val="28"/>
                <w:szCs w:val="28"/>
                <w:lang w:val="uk-UA"/>
              </w:rPr>
              <w:t>Інноваційна діяльність як об'єкт управління</w:t>
            </w:r>
          </w:p>
        </w:tc>
      </w:tr>
      <w:tr w:rsidR="00E40DFE" w:rsidTr="00031135">
        <w:tc>
          <w:tcPr>
            <w:tcW w:w="9639" w:type="dxa"/>
          </w:tcPr>
          <w:p w:rsidR="00E40DFE" w:rsidRPr="00953FF3" w:rsidRDefault="00E40DFE" w:rsidP="00E40DFE">
            <w:pPr>
              <w:autoSpaceDE w:val="0"/>
              <w:autoSpaceDN w:val="0"/>
              <w:adjustRightInd w:val="0"/>
              <w:ind w:firstLine="720"/>
              <w:jc w:val="both"/>
              <w:rPr>
                <w:szCs w:val="28"/>
                <w:lang w:val="uk-UA"/>
              </w:rPr>
            </w:pPr>
            <w:r w:rsidRPr="00D25BDD">
              <w:rPr>
                <w:sz w:val="28"/>
                <w:szCs w:val="28"/>
                <w:lang w:val="uk-UA"/>
              </w:rPr>
              <w:t>Сутність понять «інноваційний процес» і «інноваційна діяльність». Етапи інноваційного процесу на макро- та мікрорівні. Особливості фундаментальної наукової діяльності, прикладних науково-дослідних розробок, проектно- конструкторських і науково-технічних робіт, виробничої інноваційної діяльності. Оцінка факторів впливу зовнішнього та внутрішнього середовища на інноваційну діяльність організації. Учасники інноваційної діяльності. Завдання управління інноваційною діяльністю. Технологія управління інноваціями. Сфера інноваційної діяльності. Ринковий механізм (ринок новацій, ринок інвестицій, ринок чистої конкуренції нововведень) та інфраструктура інноваційної діяльності.</w:t>
            </w:r>
          </w:p>
        </w:tc>
      </w:tr>
      <w:tr w:rsidR="00580862" w:rsidTr="00031135">
        <w:tc>
          <w:tcPr>
            <w:tcW w:w="9639" w:type="dxa"/>
          </w:tcPr>
          <w:p w:rsidR="00580862" w:rsidRDefault="00580862" w:rsidP="00E40DFE">
            <w:pPr>
              <w:tabs>
                <w:tab w:val="left" w:pos="284"/>
                <w:tab w:val="left" w:pos="567"/>
              </w:tabs>
              <w:jc w:val="both"/>
              <w:rPr>
                <w:b/>
                <w:sz w:val="28"/>
                <w:szCs w:val="28"/>
              </w:rPr>
            </w:pPr>
            <w:r>
              <w:rPr>
                <w:b/>
                <w:sz w:val="28"/>
                <w:szCs w:val="28"/>
              </w:rPr>
              <w:t xml:space="preserve">Тема </w:t>
            </w:r>
            <w:r w:rsidR="00E40DFE">
              <w:rPr>
                <w:b/>
                <w:sz w:val="28"/>
                <w:szCs w:val="28"/>
              </w:rPr>
              <w:t>3</w:t>
            </w:r>
            <w:r>
              <w:rPr>
                <w:b/>
                <w:sz w:val="28"/>
                <w:szCs w:val="28"/>
              </w:rPr>
              <w:t xml:space="preserve"> </w:t>
            </w:r>
            <w:r w:rsidR="00A15E8F" w:rsidRPr="00D25BDD">
              <w:rPr>
                <w:b/>
                <w:bCs/>
                <w:sz w:val="28"/>
                <w:szCs w:val="28"/>
                <w:lang w:val="uk-UA"/>
              </w:rPr>
              <w:t>Державна підтримка інноваційних процесів</w:t>
            </w:r>
          </w:p>
        </w:tc>
      </w:tr>
      <w:tr w:rsidR="00580862" w:rsidTr="00031135">
        <w:tc>
          <w:tcPr>
            <w:tcW w:w="9639" w:type="dxa"/>
          </w:tcPr>
          <w:p w:rsidR="00580862" w:rsidRPr="00953FF3" w:rsidRDefault="00A15E8F" w:rsidP="00A15E8F">
            <w:pPr>
              <w:autoSpaceDE w:val="0"/>
              <w:autoSpaceDN w:val="0"/>
              <w:adjustRightInd w:val="0"/>
              <w:ind w:firstLine="720"/>
              <w:jc w:val="both"/>
              <w:rPr>
                <w:i/>
                <w:sz w:val="28"/>
                <w:szCs w:val="28"/>
                <w:lang w:val="uk-UA"/>
              </w:rPr>
            </w:pPr>
            <w:r w:rsidRPr="00D25BDD">
              <w:rPr>
                <w:sz w:val="28"/>
                <w:szCs w:val="28"/>
                <w:lang w:val="uk-UA"/>
              </w:rPr>
              <w:t>Роль держави у забезпеченні інноваційних процесів. Інновації як фактор економічного зростання. Значення інноваційної діяльності для формування сучасної моделі економічного зростання національної економіки України. Ринкові механізми у галузі наукової та науково-технічної діяльності. Способи державного впливу на ефективність інноваційних процесів. Методи державної підтримки інноваційної діяльності. Вплив державних, приватних і громадських структур. Національна інноваційна система. Сучасний стан і перспективи розвитку інноваційної діяльності в Україні, особливості інноваційного розвитку в провідних індустріальних країнах.</w:t>
            </w:r>
          </w:p>
        </w:tc>
      </w:tr>
      <w:tr w:rsidR="00580862" w:rsidTr="00031135">
        <w:tc>
          <w:tcPr>
            <w:tcW w:w="9639" w:type="dxa"/>
          </w:tcPr>
          <w:p w:rsidR="00580862" w:rsidRPr="00F94352" w:rsidRDefault="000D4C39" w:rsidP="00E40DFE">
            <w:pPr>
              <w:tabs>
                <w:tab w:val="left" w:pos="284"/>
                <w:tab w:val="left" w:pos="567"/>
              </w:tabs>
              <w:jc w:val="both"/>
              <w:rPr>
                <w:i/>
                <w:sz w:val="28"/>
                <w:szCs w:val="28"/>
              </w:rPr>
            </w:pPr>
            <w:r>
              <w:rPr>
                <w:b/>
                <w:sz w:val="28"/>
                <w:szCs w:val="28"/>
              </w:rPr>
              <w:t xml:space="preserve">Тема </w:t>
            </w:r>
            <w:r w:rsidR="00E40DFE">
              <w:rPr>
                <w:b/>
                <w:sz w:val="28"/>
                <w:szCs w:val="28"/>
              </w:rPr>
              <w:t>4</w:t>
            </w:r>
            <w:r>
              <w:rPr>
                <w:b/>
                <w:sz w:val="28"/>
                <w:szCs w:val="28"/>
              </w:rPr>
              <w:t xml:space="preserve"> </w:t>
            </w:r>
            <w:r w:rsidR="00A15E8F" w:rsidRPr="00D25BDD">
              <w:rPr>
                <w:b/>
                <w:bCs/>
                <w:sz w:val="28"/>
                <w:szCs w:val="28"/>
                <w:lang w:val="uk-UA"/>
              </w:rPr>
              <w:t>Організаційні форми інноваційної діяльності</w:t>
            </w:r>
          </w:p>
        </w:tc>
      </w:tr>
      <w:tr w:rsidR="00580862" w:rsidTr="00031135">
        <w:tc>
          <w:tcPr>
            <w:tcW w:w="9639" w:type="dxa"/>
          </w:tcPr>
          <w:p w:rsidR="00580862" w:rsidRPr="00F94352" w:rsidRDefault="00A15E8F" w:rsidP="00A15E8F">
            <w:pPr>
              <w:autoSpaceDE w:val="0"/>
              <w:autoSpaceDN w:val="0"/>
              <w:adjustRightInd w:val="0"/>
              <w:ind w:firstLine="720"/>
              <w:jc w:val="both"/>
              <w:rPr>
                <w:i/>
                <w:sz w:val="28"/>
                <w:szCs w:val="28"/>
              </w:rPr>
            </w:pPr>
            <w:r w:rsidRPr="00D25BDD">
              <w:rPr>
                <w:sz w:val="28"/>
                <w:szCs w:val="28"/>
                <w:lang w:val="uk-UA"/>
              </w:rPr>
              <w:t>Принципи організації інноваційних процесів за циклом «дослідження – виробництво − дифузія − комерціалізація». Види наукових, проектних та інноваційних організацій. Роль академічного та освітянського секторів. Зміст понять «технопарк», «технополіси», «інкубатор інновацій». Організація виконання НДЦКР і інформаційне забезпечення інноваційних процесів. Організація впровадження й трансферту наукових інновацій. Малий інноваційний бізнес, життєвий цикл і тенденції розвитку. Особливості менеджменту в наукових організаціях і малих інноваційних підприємствах. Інноваційні венчурні фонди. Роль венчурного бізнесу в розвитку інноваційної діяльності. Науково-технічне співробітництво. Форми інтеграції науки і виробництва. Конкуренція та кооперація в галузі сучасних інноваційних технологій. Види виробничої та технологічної кооперації.</w:t>
            </w:r>
          </w:p>
        </w:tc>
      </w:tr>
      <w:tr w:rsidR="00580862" w:rsidTr="00031135">
        <w:tc>
          <w:tcPr>
            <w:tcW w:w="9639" w:type="dxa"/>
          </w:tcPr>
          <w:p w:rsidR="00580862" w:rsidRPr="00D245E5" w:rsidRDefault="00580862" w:rsidP="00E40DFE">
            <w:pPr>
              <w:autoSpaceDE w:val="0"/>
              <w:autoSpaceDN w:val="0"/>
              <w:adjustRightInd w:val="0"/>
              <w:jc w:val="both"/>
              <w:rPr>
                <w:b/>
                <w:sz w:val="28"/>
                <w:szCs w:val="28"/>
              </w:rPr>
            </w:pPr>
            <w:r>
              <w:rPr>
                <w:b/>
                <w:sz w:val="28"/>
                <w:szCs w:val="28"/>
              </w:rPr>
              <w:t>Тема</w:t>
            </w:r>
            <w:r w:rsidR="000D4C39" w:rsidRPr="00A12962">
              <w:rPr>
                <w:sz w:val="24"/>
                <w:szCs w:val="24"/>
              </w:rPr>
              <w:t xml:space="preserve"> </w:t>
            </w:r>
            <w:r w:rsidR="00E40DFE">
              <w:rPr>
                <w:b/>
                <w:sz w:val="28"/>
                <w:szCs w:val="28"/>
              </w:rPr>
              <w:t>5</w:t>
            </w:r>
            <w:r w:rsidR="000D4C39" w:rsidRPr="000D4C39">
              <w:rPr>
                <w:b/>
                <w:sz w:val="28"/>
                <w:szCs w:val="28"/>
              </w:rPr>
              <w:t xml:space="preserve"> </w:t>
            </w:r>
            <w:r w:rsidR="00E40DFE" w:rsidRPr="00D25BDD">
              <w:rPr>
                <w:b/>
                <w:bCs/>
                <w:sz w:val="28"/>
                <w:szCs w:val="28"/>
                <w:lang w:val="uk-UA"/>
              </w:rPr>
              <w:t>Вибір напрямків інноваційного розвитку</w:t>
            </w:r>
          </w:p>
        </w:tc>
      </w:tr>
      <w:tr w:rsidR="000D4C39" w:rsidTr="00031135">
        <w:tc>
          <w:tcPr>
            <w:tcW w:w="9639" w:type="dxa"/>
          </w:tcPr>
          <w:p w:rsidR="000D4C39" w:rsidRDefault="00E40DFE" w:rsidP="00E40DFE">
            <w:pPr>
              <w:widowControl w:val="0"/>
              <w:ind w:firstLine="567"/>
              <w:jc w:val="both"/>
              <w:rPr>
                <w:b/>
                <w:szCs w:val="28"/>
              </w:rPr>
            </w:pPr>
            <w:r w:rsidRPr="00D25BDD">
              <w:rPr>
                <w:sz w:val="28"/>
                <w:szCs w:val="28"/>
                <w:lang w:val="uk-UA"/>
              </w:rPr>
              <w:t>Сутність, етапи та принципова схема вибору напрямків інноваційного розвитку. Особливості управління вибором напрямків інноваційного розвитку. Рекомендації з вибору напрямків розвитку за сферою їх застосування. Модель вибору напрямків інноваційного розвитку.</w:t>
            </w:r>
          </w:p>
        </w:tc>
      </w:tr>
      <w:tr w:rsidR="000D4C39" w:rsidTr="00031135">
        <w:tc>
          <w:tcPr>
            <w:tcW w:w="9639" w:type="dxa"/>
          </w:tcPr>
          <w:p w:rsidR="000D4C39" w:rsidRDefault="005D3452" w:rsidP="00E40DFE">
            <w:pPr>
              <w:tabs>
                <w:tab w:val="left" w:pos="284"/>
                <w:tab w:val="left" w:pos="567"/>
              </w:tabs>
              <w:rPr>
                <w:b/>
                <w:szCs w:val="28"/>
              </w:rPr>
            </w:pPr>
            <w:r w:rsidRPr="005D3452">
              <w:rPr>
                <w:b/>
                <w:sz w:val="28"/>
                <w:szCs w:val="28"/>
              </w:rPr>
              <w:t xml:space="preserve">Тема </w:t>
            </w:r>
            <w:r w:rsidR="00E40DFE">
              <w:rPr>
                <w:b/>
                <w:sz w:val="28"/>
                <w:szCs w:val="28"/>
              </w:rPr>
              <w:t>6</w:t>
            </w:r>
            <w:r>
              <w:rPr>
                <w:b/>
                <w:szCs w:val="28"/>
              </w:rPr>
              <w:t xml:space="preserve"> </w:t>
            </w:r>
            <w:r w:rsidR="00E40DFE" w:rsidRPr="006D14DC">
              <w:rPr>
                <w:b/>
                <w:bCs/>
                <w:sz w:val="28"/>
                <w:szCs w:val="28"/>
                <w:lang w:val="uk-UA"/>
              </w:rPr>
              <w:t>Критерії і методичні основи вибору напрямків інноваційного розвитку підприємств</w:t>
            </w:r>
          </w:p>
        </w:tc>
      </w:tr>
      <w:tr w:rsidR="000D4C39" w:rsidTr="00031135">
        <w:tc>
          <w:tcPr>
            <w:tcW w:w="9639" w:type="dxa"/>
          </w:tcPr>
          <w:p w:rsidR="000D4C39" w:rsidRDefault="00E40DFE" w:rsidP="00E40DFE">
            <w:pPr>
              <w:widowControl w:val="0"/>
              <w:ind w:firstLine="360"/>
              <w:jc w:val="both"/>
              <w:rPr>
                <w:b/>
                <w:szCs w:val="28"/>
              </w:rPr>
            </w:pPr>
            <w:r w:rsidRPr="00D25BDD">
              <w:rPr>
                <w:sz w:val="28"/>
                <w:szCs w:val="28"/>
                <w:lang w:val="uk-UA"/>
              </w:rPr>
              <w:t>“Площини” вибору альтернативних напрямків інноваційного розвитку. Методологічний підхід до попереднього вибору напрямків інноваційного розвитку підприємства у площині однієї класифікаційної групи.  Критерії поетапного ухвалення рішень з обґрунтування вибору у площинах однорідних варіантів та різних сфер застосування. Складові визначення ефективності напрямку інноваційного розвитку. Методичні аспекти ухвалення рішень щодо вибору продуктових напрямків інноваційного розвитку з позицій споживача. Критерії вибору напрямків інноваційного розвитку підприємства.</w:t>
            </w:r>
          </w:p>
        </w:tc>
      </w:tr>
      <w:tr w:rsidR="00580862" w:rsidTr="00031135">
        <w:tc>
          <w:tcPr>
            <w:tcW w:w="9639" w:type="dxa"/>
          </w:tcPr>
          <w:p w:rsidR="00580862" w:rsidRDefault="005D3452" w:rsidP="00E40DFE">
            <w:pPr>
              <w:tabs>
                <w:tab w:val="left" w:pos="284"/>
                <w:tab w:val="left" w:pos="567"/>
              </w:tabs>
              <w:rPr>
                <w:b/>
                <w:sz w:val="28"/>
                <w:szCs w:val="28"/>
              </w:rPr>
            </w:pPr>
            <w:r>
              <w:rPr>
                <w:b/>
                <w:sz w:val="28"/>
                <w:szCs w:val="28"/>
              </w:rPr>
              <w:t xml:space="preserve">Тема </w:t>
            </w:r>
            <w:r w:rsidR="00E40DFE">
              <w:rPr>
                <w:b/>
                <w:sz w:val="28"/>
                <w:szCs w:val="28"/>
              </w:rPr>
              <w:t>7</w:t>
            </w:r>
            <w:r>
              <w:rPr>
                <w:b/>
                <w:sz w:val="28"/>
                <w:szCs w:val="28"/>
              </w:rPr>
              <w:t xml:space="preserve"> </w:t>
            </w:r>
            <w:r w:rsidR="00E40DFE" w:rsidRPr="006D14DC">
              <w:rPr>
                <w:b/>
                <w:bCs/>
                <w:sz w:val="28"/>
                <w:szCs w:val="28"/>
                <w:lang w:val="uk-UA"/>
              </w:rPr>
              <w:t>Управління інноваційним розвитком організації</w:t>
            </w:r>
          </w:p>
        </w:tc>
      </w:tr>
      <w:tr w:rsidR="00580862" w:rsidTr="00031135">
        <w:tc>
          <w:tcPr>
            <w:tcW w:w="9639" w:type="dxa"/>
          </w:tcPr>
          <w:p w:rsidR="00580862" w:rsidRPr="00F94352" w:rsidRDefault="00E40DFE" w:rsidP="00E40DFE">
            <w:pPr>
              <w:autoSpaceDE w:val="0"/>
              <w:autoSpaceDN w:val="0"/>
              <w:adjustRightInd w:val="0"/>
              <w:ind w:firstLine="720"/>
              <w:jc w:val="both"/>
              <w:rPr>
                <w:i/>
                <w:sz w:val="28"/>
                <w:szCs w:val="28"/>
              </w:rPr>
            </w:pPr>
            <w:r w:rsidRPr="00D25BDD">
              <w:rPr>
                <w:sz w:val="28"/>
                <w:szCs w:val="28"/>
                <w:lang w:val="uk-UA"/>
              </w:rPr>
              <w:t>Стратегічне управління інноваційним розвитком організації. Стратегія нововведень і їхня класифікація. Взаємозумовленість інноваційної політики та стратегії нововведень організації. Особливості розроблення, впровадження та реалізації стратегії нововведень. Планування інноваційної діяльності. Продуктово-тематичне, техніко-економічне, оперативно-календарне планування інновацій. Вплив структури управління на інноваційні можливості організації. Узгодження організаційної структури управління із стратегією нововведень. Мотиваційний механізм інноваційної діяльності. Форми та методи стимулювання інноваційної діяльності. Організаційно-економічні форми стимулювання інноваційної активності працівників.</w:t>
            </w:r>
          </w:p>
        </w:tc>
      </w:tr>
      <w:tr w:rsidR="000D4C39" w:rsidTr="00031135">
        <w:tc>
          <w:tcPr>
            <w:tcW w:w="9639" w:type="dxa"/>
          </w:tcPr>
          <w:p w:rsidR="000D4C39" w:rsidRPr="00B92BED" w:rsidRDefault="00B92BED" w:rsidP="00E40DFE">
            <w:pPr>
              <w:jc w:val="both"/>
              <w:rPr>
                <w:b/>
                <w:sz w:val="28"/>
                <w:szCs w:val="28"/>
              </w:rPr>
            </w:pPr>
            <w:r w:rsidRPr="00B92BED">
              <w:rPr>
                <w:b/>
                <w:sz w:val="28"/>
                <w:szCs w:val="28"/>
              </w:rPr>
              <w:t xml:space="preserve">Тема </w:t>
            </w:r>
            <w:r w:rsidR="00E40DFE">
              <w:rPr>
                <w:b/>
                <w:sz w:val="28"/>
                <w:szCs w:val="28"/>
              </w:rPr>
              <w:t>8</w:t>
            </w:r>
            <w:r w:rsidRPr="00B92BED">
              <w:rPr>
                <w:b/>
                <w:sz w:val="28"/>
                <w:szCs w:val="28"/>
              </w:rPr>
              <w:t xml:space="preserve"> </w:t>
            </w:r>
            <w:r w:rsidR="00E40DFE" w:rsidRPr="006D14DC">
              <w:rPr>
                <w:b/>
                <w:bCs/>
                <w:sz w:val="28"/>
                <w:szCs w:val="28"/>
                <w:lang w:val="uk-UA"/>
              </w:rPr>
              <w:t>Управління інноваційним проектом</w:t>
            </w:r>
          </w:p>
        </w:tc>
      </w:tr>
      <w:tr w:rsidR="005D3452" w:rsidTr="00031135">
        <w:tc>
          <w:tcPr>
            <w:tcW w:w="9639" w:type="dxa"/>
          </w:tcPr>
          <w:p w:rsidR="005D3452" w:rsidRPr="00F94352" w:rsidRDefault="00E40DFE" w:rsidP="00E40DFE">
            <w:pPr>
              <w:autoSpaceDE w:val="0"/>
              <w:autoSpaceDN w:val="0"/>
              <w:adjustRightInd w:val="0"/>
              <w:ind w:firstLine="720"/>
              <w:jc w:val="both"/>
              <w:rPr>
                <w:i/>
                <w:szCs w:val="28"/>
              </w:rPr>
            </w:pPr>
            <w:r w:rsidRPr="00D25BDD">
              <w:rPr>
                <w:sz w:val="28"/>
                <w:szCs w:val="28"/>
                <w:lang w:val="uk-UA"/>
              </w:rPr>
              <w:t>Інноваційний проект: поняття та основні види. Життєвий цикл інноваційного проекту. Фінансування інноваційного проекту. Управління реалізацією інноваційних проектів. Ресурсне забезпечення інноваційного проекту. Інформаційне забезпечення. Інвестиційне забезпечення. Створення та використання різних організаційних форм проектного управління. Управління персоналом у процесі реалізації інноваційного проекту. Управління проектними ризиками. Класифікація ризиків. Кількісна оцінка ризиків. Методи аналізу невизначеності та ризику. Методи управління ризиками.</w:t>
            </w:r>
          </w:p>
        </w:tc>
      </w:tr>
      <w:tr w:rsidR="005D3452" w:rsidTr="00031135">
        <w:tc>
          <w:tcPr>
            <w:tcW w:w="9639" w:type="dxa"/>
          </w:tcPr>
          <w:p w:rsidR="005D3452" w:rsidRPr="00953FF3" w:rsidRDefault="00B92BED" w:rsidP="00E40DFE">
            <w:pPr>
              <w:tabs>
                <w:tab w:val="left" w:pos="284"/>
                <w:tab w:val="left" w:pos="567"/>
              </w:tabs>
              <w:rPr>
                <w:i/>
                <w:szCs w:val="28"/>
                <w:lang w:val="uk-UA"/>
              </w:rPr>
            </w:pPr>
            <w:r w:rsidRPr="00953FF3">
              <w:rPr>
                <w:b/>
                <w:sz w:val="28"/>
                <w:szCs w:val="28"/>
                <w:lang w:val="uk-UA"/>
              </w:rPr>
              <w:t xml:space="preserve">Тема </w:t>
            </w:r>
            <w:r w:rsidR="00E40DFE" w:rsidRPr="00953FF3">
              <w:rPr>
                <w:b/>
                <w:sz w:val="28"/>
                <w:szCs w:val="28"/>
                <w:lang w:val="uk-UA"/>
              </w:rPr>
              <w:t>9</w:t>
            </w:r>
            <w:r w:rsidRPr="00953FF3">
              <w:rPr>
                <w:i/>
                <w:szCs w:val="28"/>
                <w:lang w:val="uk-UA"/>
              </w:rPr>
              <w:t xml:space="preserve"> </w:t>
            </w:r>
            <w:r w:rsidR="00E40DFE" w:rsidRPr="006D14DC">
              <w:rPr>
                <w:b/>
                <w:bCs/>
                <w:sz w:val="28"/>
                <w:szCs w:val="28"/>
                <w:lang w:val="uk-UA"/>
              </w:rPr>
              <w:t>Оцінювання ефективності інноваційної діяльності організації</w:t>
            </w:r>
          </w:p>
        </w:tc>
      </w:tr>
      <w:tr w:rsidR="005D3452" w:rsidTr="00031135">
        <w:tc>
          <w:tcPr>
            <w:tcW w:w="9639" w:type="dxa"/>
          </w:tcPr>
          <w:p w:rsidR="005D3452" w:rsidRPr="00F94352" w:rsidRDefault="00E40DFE" w:rsidP="00E40DFE">
            <w:pPr>
              <w:widowControl w:val="0"/>
              <w:jc w:val="both"/>
              <w:rPr>
                <w:i/>
                <w:szCs w:val="28"/>
              </w:rPr>
            </w:pPr>
            <w:r w:rsidRPr="00D25BDD">
              <w:rPr>
                <w:sz w:val="28"/>
                <w:szCs w:val="28"/>
                <w:lang w:val="uk-UA"/>
              </w:rPr>
              <w:t>Ефективність інноваційної діяльності. Характеристика результатів і ефективності витрат на інноваційну діяльність. Інноваційна діяльність як об’єкт інвестування. Обґрунтування економічної ефективності інноваційного проекту. Критерії інвестиційної привабливості та оцінки інноваційних проектів. Методи оцінки Інноваційних проектів. Аналіз інноваційних проектів в умовах невизначеності. Оцінка впливу невизначеності на ефективність інноваційних проектів. Врахування проектних рішень в оцінці ефективності інноваційних проектів.</w:t>
            </w:r>
          </w:p>
        </w:tc>
      </w:tr>
      <w:tr w:rsidR="005D3452" w:rsidTr="00031135">
        <w:tc>
          <w:tcPr>
            <w:tcW w:w="9639" w:type="dxa"/>
          </w:tcPr>
          <w:p w:rsidR="005D3452" w:rsidRPr="00F94352" w:rsidRDefault="00B92BED" w:rsidP="00E40DFE">
            <w:pPr>
              <w:tabs>
                <w:tab w:val="left" w:pos="284"/>
                <w:tab w:val="left" w:pos="567"/>
              </w:tabs>
              <w:rPr>
                <w:i/>
                <w:szCs w:val="28"/>
              </w:rPr>
            </w:pPr>
            <w:r w:rsidRPr="00B92BED">
              <w:rPr>
                <w:b/>
                <w:sz w:val="28"/>
                <w:szCs w:val="28"/>
              </w:rPr>
              <w:t>Тема</w:t>
            </w:r>
            <w:r w:rsidR="00F117F2">
              <w:rPr>
                <w:b/>
                <w:sz w:val="28"/>
                <w:szCs w:val="28"/>
              </w:rPr>
              <w:t xml:space="preserve"> </w:t>
            </w:r>
            <w:r w:rsidR="00E40DFE">
              <w:rPr>
                <w:b/>
                <w:sz w:val="28"/>
                <w:szCs w:val="28"/>
              </w:rPr>
              <w:t>10</w:t>
            </w:r>
            <w:r w:rsidRPr="00B92BED">
              <w:rPr>
                <w:b/>
                <w:sz w:val="28"/>
                <w:szCs w:val="28"/>
              </w:rPr>
              <w:t xml:space="preserve"> </w:t>
            </w:r>
            <w:r w:rsidR="00E40DFE" w:rsidRPr="006D14DC">
              <w:rPr>
                <w:b/>
                <w:bCs/>
                <w:sz w:val="28"/>
                <w:szCs w:val="28"/>
                <w:lang w:val="uk-UA"/>
              </w:rPr>
              <w:t>Маркетинговий підхід до розроблення і виведення інновацій на ринок</w:t>
            </w:r>
          </w:p>
        </w:tc>
      </w:tr>
      <w:tr w:rsidR="00B92BED" w:rsidTr="00031135">
        <w:tc>
          <w:tcPr>
            <w:tcW w:w="9639" w:type="dxa"/>
          </w:tcPr>
          <w:p w:rsidR="00B92BED" w:rsidRPr="00953FF3" w:rsidRDefault="00E40DFE" w:rsidP="00E40DFE">
            <w:pPr>
              <w:widowControl w:val="0"/>
              <w:tabs>
                <w:tab w:val="left" w:pos="0"/>
                <w:tab w:val="left" w:pos="180"/>
              </w:tabs>
              <w:ind w:firstLine="709"/>
              <w:jc w:val="both"/>
              <w:rPr>
                <w:i/>
                <w:szCs w:val="28"/>
                <w:lang w:val="uk-UA"/>
              </w:rPr>
            </w:pPr>
            <w:r w:rsidRPr="00D25BDD">
              <w:rPr>
                <w:sz w:val="28"/>
                <w:szCs w:val="28"/>
                <w:lang w:val="uk-UA"/>
              </w:rPr>
              <w:t>Об'єктивні умови появи інновацій. Функціональна схема інноваційного процесу. Інноваційний і життєвий цикли продуктової інновації. Маркетингові інструменти на етапах інноваційного процесу.</w:t>
            </w:r>
          </w:p>
        </w:tc>
      </w:tr>
      <w:tr w:rsidR="00B92BED" w:rsidTr="00031135">
        <w:tc>
          <w:tcPr>
            <w:tcW w:w="9639" w:type="dxa"/>
          </w:tcPr>
          <w:p w:rsidR="00B92BED" w:rsidRPr="00953FF3" w:rsidRDefault="00B92BED" w:rsidP="00E40DFE">
            <w:pPr>
              <w:jc w:val="both"/>
              <w:rPr>
                <w:i/>
                <w:szCs w:val="28"/>
                <w:lang w:val="uk-UA"/>
              </w:rPr>
            </w:pPr>
            <w:r w:rsidRPr="00953FF3">
              <w:rPr>
                <w:b/>
                <w:sz w:val="28"/>
                <w:szCs w:val="28"/>
                <w:lang w:val="uk-UA"/>
              </w:rPr>
              <w:t>Тема 1</w:t>
            </w:r>
            <w:r w:rsidR="00E40DFE" w:rsidRPr="00953FF3">
              <w:rPr>
                <w:b/>
                <w:sz w:val="28"/>
                <w:szCs w:val="28"/>
                <w:lang w:val="uk-UA"/>
              </w:rPr>
              <w:t>1</w:t>
            </w:r>
            <w:r w:rsidRPr="00953FF3">
              <w:rPr>
                <w:i/>
                <w:szCs w:val="28"/>
                <w:lang w:val="uk-UA"/>
              </w:rPr>
              <w:t xml:space="preserve"> </w:t>
            </w:r>
            <w:r w:rsidR="00E40DFE" w:rsidRPr="006D14DC">
              <w:rPr>
                <w:b/>
                <w:bCs/>
                <w:sz w:val="28"/>
                <w:szCs w:val="28"/>
                <w:lang w:val="uk-UA"/>
              </w:rPr>
              <w:t>Розроблення ідей і задумів інновацій та їх аналіз</w:t>
            </w:r>
          </w:p>
        </w:tc>
      </w:tr>
      <w:tr w:rsidR="000D4C39" w:rsidTr="00031135">
        <w:tc>
          <w:tcPr>
            <w:tcW w:w="9639" w:type="dxa"/>
          </w:tcPr>
          <w:p w:rsidR="000D4C39" w:rsidRPr="00F94352" w:rsidRDefault="00E40DFE" w:rsidP="00E40DFE">
            <w:pPr>
              <w:widowControl w:val="0"/>
              <w:tabs>
                <w:tab w:val="left" w:pos="0"/>
                <w:tab w:val="left" w:pos="180"/>
              </w:tabs>
              <w:ind w:firstLine="709"/>
              <w:jc w:val="both"/>
              <w:rPr>
                <w:i/>
                <w:szCs w:val="28"/>
              </w:rPr>
            </w:pPr>
            <w:r w:rsidRPr="00D25BDD">
              <w:rPr>
                <w:sz w:val="28"/>
                <w:szCs w:val="28"/>
                <w:lang w:val="uk-UA"/>
              </w:rPr>
              <w:t>Джерела виникнення ідей інновацій. Методи генерації ідей інновацій. Мозкова атака як метод генерації ідей інновацій. Синектика як орієнтація спонтанної діяльності інтелекту групи для вирішення проблеми пошуку ідей інновацій. Морфологічнф карти як методу пошуку інноваційних ідей. Поняття задуму інновацій, його перевірка. Критерії оцінки добору інновацій.</w:t>
            </w:r>
          </w:p>
        </w:tc>
      </w:tr>
      <w:tr w:rsidR="00E40DFE" w:rsidTr="00031135">
        <w:tc>
          <w:tcPr>
            <w:tcW w:w="9639" w:type="dxa"/>
          </w:tcPr>
          <w:p w:rsidR="00E40DFE" w:rsidRPr="00953FF3" w:rsidRDefault="00E40DFE" w:rsidP="00E40DFE">
            <w:pPr>
              <w:rPr>
                <w:szCs w:val="28"/>
                <w:lang w:val="uk-UA"/>
              </w:rPr>
            </w:pPr>
            <w:r w:rsidRPr="006D14DC">
              <w:rPr>
                <w:b/>
                <w:bCs/>
                <w:sz w:val="28"/>
                <w:szCs w:val="28"/>
                <w:lang w:val="uk-UA"/>
              </w:rPr>
              <w:t>Тема 12 Джерела і механізми інвестування інновацій</w:t>
            </w:r>
          </w:p>
        </w:tc>
      </w:tr>
      <w:tr w:rsidR="00E40DFE" w:rsidTr="00031135">
        <w:tc>
          <w:tcPr>
            <w:tcW w:w="9639" w:type="dxa"/>
          </w:tcPr>
          <w:p w:rsidR="00E40DFE" w:rsidRPr="00953FF3" w:rsidRDefault="00E40DFE" w:rsidP="00E40DFE">
            <w:pPr>
              <w:widowControl w:val="0"/>
              <w:ind w:firstLine="426"/>
              <w:jc w:val="both"/>
              <w:rPr>
                <w:szCs w:val="28"/>
                <w:lang w:val="uk-UA"/>
              </w:rPr>
            </w:pPr>
            <w:r w:rsidRPr="00D25BDD">
              <w:rPr>
                <w:sz w:val="28"/>
                <w:szCs w:val="28"/>
                <w:lang w:val="uk-UA"/>
              </w:rPr>
              <w:t>Система механізмів інвестування інновацій. Механізми мобілізації власних коштів. Прибуток, який залишається в розпорядженні підприємства як джеоело інвестування інновацій. Амортизаційні відрахування  як джерело мобілізації власних коштів на інвестування інновацій. Проблемні аспекти реалізації механізмів мобілізації позичкових коштів. Переваги та недоліки венчурного фінансування, лізингу, інвестиціного селенгу. Механізми мобілізації залучених коштів. Переваги та недоліки залучення коштів від емісії цінних паперів та залучення коштів від розміщення цінних паперів на вторинному ринку.</w:t>
            </w:r>
          </w:p>
        </w:tc>
      </w:tr>
      <w:tr w:rsidR="00E40DFE" w:rsidTr="00031135">
        <w:tc>
          <w:tcPr>
            <w:tcW w:w="9639" w:type="dxa"/>
          </w:tcPr>
          <w:p w:rsidR="00E40DFE" w:rsidRPr="00D25BDD" w:rsidRDefault="00E40DFE" w:rsidP="00E40DFE">
            <w:pPr>
              <w:jc w:val="center"/>
              <w:rPr>
                <w:szCs w:val="28"/>
              </w:rPr>
            </w:pPr>
            <w:r w:rsidRPr="006D14DC">
              <w:rPr>
                <w:b/>
                <w:bCs/>
                <w:sz w:val="28"/>
                <w:szCs w:val="28"/>
                <w:lang w:val="uk-UA"/>
              </w:rPr>
              <w:t>Тема 13 Формування та оптимізація інвестиційних ресурсів</w:t>
            </w:r>
          </w:p>
        </w:tc>
      </w:tr>
      <w:tr w:rsidR="00E40DFE" w:rsidTr="00031135">
        <w:tc>
          <w:tcPr>
            <w:tcW w:w="9639" w:type="dxa"/>
          </w:tcPr>
          <w:p w:rsidR="00E40DFE" w:rsidRPr="00953FF3" w:rsidRDefault="00E40DFE" w:rsidP="00E40DFE">
            <w:pPr>
              <w:widowControl w:val="0"/>
              <w:tabs>
                <w:tab w:val="num" w:pos="720"/>
              </w:tabs>
              <w:ind w:firstLine="540"/>
              <w:jc w:val="both"/>
              <w:rPr>
                <w:szCs w:val="28"/>
                <w:lang w:val="uk-UA"/>
              </w:rPr>
            </w:pPr>
            <w:r w:rsidRPr="00D25BDD">
              <w:rPr>
                <w:sz w:val="28"/>
                <w:szCs w:val="28"/>
                <w:lang w:val="uk-UA"/>
              </w:rPr>
              <w:t>Послідовність дій з формування та оптимізації складу інвестицій для фінансування інновацій. Визначення обсягів інвестиційних вкладень, необхідних для реалізації проектів інноваційного розвитку ринкових можливостей (з урахуванням поправки на ризик). Пошук можливих джерел фінансування інновацій і механізмів інвестування. Визначення критеріїв ефективності використання конкретних джерел і механізмів інвестування. Аналіз і оцінка джерел і механізмів інвестування за прийнятими критеріями. Визначення оптимальної структури джерел фінансування інновацій. Оптимальність структури джерел інвестиційних ресурсів для одержувача інвестицій та інвестора.</w:t>
            </w:r>
          </w:p>
        </w:tc>
      </w:tr>
      <w:tr w:rsidR="00E40DFE" w:rsidTr="00031135">
        <w:tc>
          <w:tcPr>
            <w:tcW w:w="9639" w:type="dxa"/>
          </w:tcPr>
          <w:p w:rsidR="00E40DFE" w:rsidRPr="00D25BDD" w:rsidRDefault="00E40DFE" w:rsidP="00E40DFE">
            <w:pPr>
              <w:widowControl w:val="0"/>
              <w:tabs>
                <w:tab w:val="left" w:pos="0"/>
              </w:tabs>
              <w:ind w:firstLine="709"/>
              <w:jc w:val="both"/>
              <w:rPr>
                <w:szCs w:val="28"/>
              </w:rPr>
            </w:pPr>
            <w:r w:rsidRPr="006D14DC">
              <w:rPr>
                <w:b/>
                <w:bCs/>
                <w:sz w:val="28"/>
                <w:szCs w:val="28"/>
                <w:lang w:val="uk-UA"/>
              </w:rPr>
              <w:t>Тема 14 Інформаційна база для управління інноваційним розвитком підприємств</w:t>
            </w:r>
          </w:p>
        </w:tc>
      </w:tr>
      <w:tr w:rsidR="00E40DFE" w:rsidTr="00031135">
        <w:tc>
          <w:tcPr>
            <w:tcW w:w="9639" w:type="dxa"/>
          </w:tcPr>
          <w:p w:rsidR="00E40DFE" w:rsidRPr="00D25BDD" w:rsidRDefault="00E40DFE" w:rsidP="00E40DFE">
            <w:pPr>
              <w:widowControl w:val="0"/>
              <w:tabs>
                <w:tab w:val="left" w:pos="360"/>
              </w:tabs>
              <w:ind w:firstLine="540"/>
              <w:jc w:val="both"/>
              <w:rPr>
                <w:szCs w:val="28"/>
              </w:rPr>
            </w:pPr>
            <w:r w:rsidRPr="00D25BDD">
              <w:rPr>
                <w:sz w:val="28"/>
                <w:szCs w:val="28"/>
                <w:lang w:val="uk-UA"/>
              </w:rPr>
              <w:t>Джерела інформації. Внутрішня звітність як джерело, що дозволяє контролювати показники діяльності підприємства. Інформація про події, які відбуваються в зовнішньому середовищі.  Спеціально організовані маркетингові, соціологічні та інші дослідження ринкового середовища. Система інформаційного забезпечення інноваційного розвитку. Показники ефективності інформації.</w:t>
            </w:r>
          </w:p>
        </w:tc>
      </w:tr>
      <w:tr w:rsidR="00E40DFE" w:rsidTr="00031135">
        <w:tc>
          <w:tcPr>
            <w:tcW w:w="9639" w:type="dxa"/>
          </w:tcPr>
          <w:p w:rsidR="00E40DFE" w:rsidRPr="00953FF3" w:rsidRDefault="00E40DFE" w:rsidP="00E40DFE">
            <w:pPr>
              <w:jc w:val="center"/>
              <w:rPr>
                <w:szCs w:val="28"/>
                <w:lang w:val="uk-UA"/>
              </w:rPr>
            </w:pPr>
            <w:r w:rsidRPr="006D14DC">
              <w:rPr>
                <w:b/>
                <w:bCs/>
                <w:sz w:val="28"/>
                <w:szCs w:val="28"/>
                <w:lang w:val="uk-UA"/>
              </w:rPr>
              <w:t>Тема 15</w:t>
            </w:r>
            <w:r>
              <w:rPr>
                <w:b/>
                <w:bCs/>
                <w:sz w:val="28"/>
                <w:szCs w:val="28"/>
                <w:lang w:val="uk-UA"/>
              </w:rPr>
              <w:t xml:space="preserve"> </w:t>
            </w:r>
            <w:r w:rsidRPr="006D14DC">
              <w:rPr>
                <w:b/>
                <w:bCs/>
                <w:sz w:val="28"/>
                <w:szCs w:val="28"/>
                <w:lang w:val="uk-UA"/>
              </w:rPr>
              <w:t>Інформаційні моделі взаємодії інформаційних потоків на етапах ухвалення рішень з вибору напрямків інноваційного розви</w:t>
            </w:r>
            <w:r>
              <w:rPr>
                <w:b/>
                <w:bCs/>
                <w:sz w:val="28"/>
                <w:szCs w:val="28"/>
                <w:lang w:val="uk-UA"/>
              </w:rPr>
              <w:t>т</w:t>
            </w:r>
            <w:r w:rsidRPr="006D14DC">
              <w:rPr>
                <w:b/>
                <w:bCs/>
                <w:sz w:val="28"/>
                <w:szCs w:val="28"/>
                <w:lang w:val="uk-UA"/>
              </w:rPr>
              <w:t>ку</w:t>
            </w:r>
          </w:p>
        </w:tc>
      </w:tr>
      <w:tr w:rsidR="00E40DFE" w:rsidTr="00031135">
        <w:tc>
          <w:tcPr>
            <w:tcW w:w="9639" w:type="dxa"/>
          </w:tcPr>
          <w:p w:rsidR="00E40DFE" w:rsidRPr="00D25BDD" w:rsidRDefault="00E40DFE" w:rsidP="00E40DFE">
            <w:pPr>
              <w:widowControl w:val="0"/>
              <w:shd w:val="clear" w:color="auto" w:fill="FFFFFF"/>
              <w:tabs>
                <w:tab w:val="left" w:pos="0"/>
              </w:tabs>
              <w:ind w:firstLine="709"/>
              <w:jc w:val="both"/>
              <w:rPr>
                <w:szCs w:val="28"/>
              </w:rPr>
            </w:pPr>
            <w:r w:rsidRPr="00D25BDD">
              <w:rPr>
                <w:sz w:val="28"/>
                <w:szCs w:val="28"/>
                <w:lang w:val="uk-UA"/>
              </w:rPr>
              <w:t>Алгоритм вибору напрямків інноваційного розвитку підприємств. Графічні інформаційні моделі взаємодії інформаційних потоків на різних етапах вибору напрямків інноваційного розвитку підприємства. Характеристика інформаційного забезпечення для різних етапів вибору напрямків інноваційного розвитку підприємства. Обмін інформаційними потоками в процесі ухвалення рішень з вибору напрямків інноваційного розвитку підприємства.</w:t>
            </w:r>
          </w:p>
        </w:tc>
      </w:tr>
      <w:tr w:rsidR="00E40DFE" w:rsidTr="00031135">
        <w:tc>
          <w:tcPr>
            <w:tcW w:w="9639" w:type="dxa"/>
          </w:tcPr>
          <w:p w:rsidR="00E40DFE" w:rsidRPr="00D25BDD" w:rsidRDefault="00E40DFE" w:rsidP="00E40DFE">
            <w:pPr>
              <w:jc w:val="center"/>
              <w:rPr>
                <w:szCs w:val="28"/>
              </w:rPr>
            </w:pPr>
            <w:r w:rsidRPr="006D14DC">
              <w:rPr>
                <w:b/>
                <w:bCs/>
                <w:sz w:val="28"/>
                <w:szCs w:val="28"/>
                <w:lang w:val="uk-UA"/>
              </w:rPr>
              <w:t>Тема 16 Розроблення інноваційної стратегії розвитку підприємства</w:t>
            </w:r>
          </w:p>
        </w:tc>
      </w:tr>
      <w:tr w:rsidR="00E40DFE" w:rsidTr="00031135">
        <w:tc>
          <w:tcPr>
            <w:tcW w:w="9639" w:type="dxa"/>
          </w:tcPr>
          <w:p w:rsidR="00E40DFE" w:rsidRPr="00D25BDD" w:rsidRDefault="00E40DFE" w:rsidP="00E40DFE">
            <w:pPr>
              <w:widowControl w:val="0"/>
              <w:shd w:val="clear" w:color="auto" w:fill="FFFFFF"/>
              <w:tabs>
                <w:tab w:val="left" w:pos="0"/>
              </w:tabs>
              <w:ind w:firstLine="709"/>
              <w:jc w:val="both"/>
              <w:rPr>
                <w:szCs w:val="28"/>
              </w:rPr>
            </w:pPr>
            <w:r w:rsidRPr="00D25BDD">
              <w:rPr>
                <w:sz w:val="28"/>
                <w:szCs w:val="28"/>
                <w:lang w:val="uk-UA"/>
              </w:rPr>
              <w:t>Особливості розроблення інноваційної стратегії розвитку підприємства. Методи ринкових досліджень, що передують розробленню нововведень (новацій). Прогнозування майбутнього розвитку подій як результату інноваційної діяльності. Оцінка здатності підприємства сприймати інновації (аналіз інноваційного потенціалу). Детальний аналіз чинників ризику й оцінка ступеня їхнього впливу. Особливості добору методів і джерел фінансування інновацій, враховуючи детальний аналіз альтернативних варіантів.</w:t>
            </w:r>
            <w:r>
              <w:rPr>
                <w:sz w:val="28"/>
                <w:szCs w:val="28"/>
                <w:lang w:val="uk-UA"/>
              </w:rPr>
              <w:t xml:space="preserve"> </w:t>
            </w:r>
            <w:r w:rsidRPr="00D25BDD">
              <w:rPr>
                <w:sz w:val="28"/>
                <w:szCs w:val="28"/>
                <w:lang w:val="uk-UA"/>
              </w:rPr>
              <w:t>Оцінка інноваційної стратегії за комплексом різних критеріїв. Складові стратегії інноваційного розвитку. Чинники та критерії вибору інноваційної стратегії.</w:t>
            </w:r>
          </w:p>
        </w:tc>
      </w:tr>
      <w:tr w:rsidR="00E40DFE" w:rsidTr="00031135">
        <w:tc>
          <w:tcPr>
            <w:tcW w:w="9639" w:type="dxa"/>
          </w:tcPr>
          <w:p w:rsidR="00E40DFE" w:rsidRPr="00D25BDD" w:rsidRDefault="00E40DFE" w:rsidP="00E40DFE">
            <w:pPr>
              <w:jc w:val="center"/>
              <w:rPr>
                <w:szCs w:val="28"/>
              </w:rPr>
            </w:pPr>
            <w:r w:rsidRPr="006D14DC">
              <w:rPr>
                <w:b/>
                <w:bCs/>
                <w:sz w:val="28"/>
                <w:szCs w:val="28"/>
                <w:lang w:val="uk-UA"/>
              </w:rPr>
              <w:t>Тема 17 Інвестиційна та маркетингова стратегії інноваційного розвитку</w:t>
            </w:r>
          </w:p>
        </w:tc>
      </w:tr>
      <w:tr w:rsidR="00E40DFE" w:rsidTr="00031135">
        <w:tc>
          <w:tcPr>
            <w:tcW w:w="9639" w:type="dxa"/>
          </w:tcPr>
          <w:p w:rsidR="00E40DFE" w:rsidRPr="00953FF3" w:rsidRDefault="00E40DFE" w:rsidP="00E40DFE">
            <w:pPr>
              <w:widowControl w:val="0"/>
              <w:shd w:val="clear" w:color="auto" w:fill="FFFFFF"/>
              <w:tabs>
                <w:tab w:val="num" w:pos="720"/>
              </w:tabs>
              <w:ind w:firstLine="709"/>
              <w:jc w:val="both"/>
              <w:rPr>
                <w:szCs w:val="28"/>
                <w:lang w:val="uk-UA"/>
              </w:rPr>
            </w:pPr>
            <w:r w:rsidRPr="00D25BDD">
              <w:rPr>
                <w:sz w:val="28"/>
                <w:szCs w:val="28"/>
                <w:lang w:val="uk-UA"/>
              </w:rPr>
              <w:t>Інвестиційна стратегія інноваційного розвитку. Складові загальноекономічної стратегії розвитку суб’єкта господарювання. Взаємодія стратегій розвитку підприємства. Принцип паралельності розроблення інвестиційної і маркетингової стратегій інноваційного розвитку. Принципи, етапи та критерії розроблення інвестиційної стратегії інноваційного розвитку.</w:t>
            </w:r>
          </w:p>
        </w:tc>
      </w:tr>
    </w:tbl>
    <w:p w:rsidR="007C79B3" w:rsidRDefault="007C79B3" w:rsidP="00153437">
      <w:pPr>
        <w:spacing w:line="240" w:lineRule="auto"/>
        <w:jc w:val="center"/>
        <w:rPr>
          <w:b/>
          <w:bCs/>
          <w:caps/>
          <w:szCs w:val="28"/>
        </w:rPr>
      </w:pPr>
    </w:p>
    <w:p w:rsidR="008B3D98" w:rsidRDefault="008B3D98" w:rsidP="00580862">
      <w:pPr>
        <w:spacing w:line="240" w:lineRule="auto"/>
        <w:jc w:val="center"/>
        <w:rPr>
          <w:b/>
          <w:bCs/>
          <w:caps/>
          <w:szCs w:val="28"/>
        </w:rPr>
      </w:pPr>
    </w:p>
    <w:p w:rsidR="00580862" w:rsidRDefault="008B3D98" w:rsidP="00580862">
      <w:pPr>
        <w:spacing w:line="240" w:lineRule="auto"/>
        <w:jc w:val="center"/>
        <w:rPr>
          <w:b/>
          <w:bCs/>
          <w:caps/>
          <w:szCs w:val="28"/>
        </w:rPr>
      </w:pPr>
      <w:r w:rsidRPr="00AA758B">
        <w:rPr>
          <w:b/>
          <w:bCs/>
          <w:caps/>
          <w:szCs w:val="28"/>
        </w:rPr>
        <w:t>6</w:t>
      </w:r>
      <w:r w:rsidR="00580862" w:rsidRPr="00AA758B">
        <w:rPr>
          <w:b/>
          <w:bCs/>
          <w:caps/>
          <w:szCs w:val="28"/>
        </w:rPr>
        <w:t xml:space="preserve"> тематичний план навчальної дисципліни</w:t>
      </w:r>
    </w:p>
    <w:p w:rsidR="00580862" w:rsidRDefault="00580862" w:rsidP="00580862">
      <w:pPr>
        <w:spacing w:line="240" w:lineRule="auto"/>
        <w:jc w:val="center"/>
        <w:rPr>
          <w:b/>
          <w:bCs/>
          <w:caps/>
          <w:szCs w:val="28"/>
        </w:rPr>
      </w:pPr>
    </w:p>
    <w:tbl>
      <w:tblPr>
        <w:tblStyle w:val="a7"/>
        <w:tblW w:w="9639" w:type="dxa"/>
        <w:jc w:val="center"/>
        <w:tblLook w:val="04A0" w:firstRow="1" w:lastRow="0" w:firstColumn="1" w:lastColumn="0" w:noHBand="0" w:noVBand="1"/>
      </w:tblPr>
      <w:tblGrid>
        <w:gridCol w:w="707"/>
        <w:gridCol w:w="3831"/>
        <w:gridCol w:w="472"/>
        <w:gridCol w:w="646"/>
        <w:gridCol w:w="493"/>
        <w:gridCol w:w="493"/>
        <w:gridCol w:w="640"/>
        <w:gridCol w:w="516"/>
        <w:gridCol w:w="1841"/>
      </w:tblGrid>
      <w:tr w:rsidR="00580862" w:rsidTr="00B80825">
        <w:trPr>
          <w:jc w:val="center"/>
        </w:trPr>
        <w:tc>
          <w:tcPr>
            <w:tcW w:w="707" w:type="dxa"/>
            <w:vMerge w:val="restart"/>
            <w:vAlign w:val="center"/>
          </w:tcPr>
          <w:p w:rsidR="00580862" w:rsidRPr="00A05E95" w:rsidRDefault="00580862" w:rsidP="00580862">
            <w:pPr>
              <w:jc w:val="center"/>
              <w:rPr>
                <w:bCs/>
                <w:caps/>
              </w:rPr>
            </w:pPr>
            <w:r w:rsidRPr="00A05E95">
              <w:rPr>
                <w:bCs/>
              </w:rPr>
              <w:t>№ теми</w:t>
            </w:r>
          </w:p>
        </w:tc>
        <w:tc>
          <w:tcPr>
            <w:tcW w:w="3831" w:type="dxa"/>
            <w:vMerge w:val="restart"/>
            <w:vAlign w:val="center"/>
          </w:tcPr>
          <w:p w:rsidR="00580862" w:rsidRPr="00A05E95" w:rsidRDefault="00580862" w:rsidP="00580862">
            <w:pPr>
              <w:jc w:val="center"/>
              <w:rPr>
                <w:bCs/>
                <w:caps/>
              </w:rPr>
            </w:pPr>
            <w:r>
              <w:rPr>
                <w:bCs/>
              </w:rPr>
              <w:t>Назва модулів і тем</w:t>
            </w:r>
          </w:p>
        </w:tc>
        <w:tc>
          <w:tcPr>
            <w:tcW w:w="3260" w:type="dxa"/>
            <w:gridSpan w:val="6"/>
          </w:tcPr>
          <w:p w:rsidR="00580862" w:rsidRPr="00A05E95" w:rsidRDefault="00580862" w:rsidP="00580862">
            <w:pPr>
              <w:jc w:val="center"/>
              <w:rPr>
                <w:bCs/>
                <w:caps/>
              </w:rPr>
            </w:pPr>
            <w:r>
              <w:rPr>
                <w:bCs/>
              </w:rPr>
              <w:t>Форми організації навчання, кількість годин</w:t>
            </w:r>
          </w:p>
        </w:tc>
        <w:tc>
          <w:tcPr>
            <w:tcW w:w="1841" w:type="dxa"/>
            <w:vMerge w:val="restart"/>
            <w:vAlign w:val="center"/>
          </w:tcPr>
          <w:p w:rsidR="00580862" w:rsidRPr="00A05E95" w:rsidRDefault="00580862" w:rsidP="00580862">
            <w:pPr>
              <w:jc w:val="center"/>
              <w:rPr>
                <w:bCs/>
                <w:caps/>
              </w:rPr>
            </w:pPr>
            <w:r>
              <w:rPr>
                <w:bCs/>
              </w:rPr>
              <w:t>Література, інформаційні ресурси</w:t>
            </w:r>
          </w:p>
        </w:tc>
      </w:tr>
      <w:tr w:rsidR="00580862" w:rsidTr="00B80825">
        <w:trPr>
          <w:jc w:val="center"/>
        </w:trPr>
        <w:tc>
          <w:tcPr>
            <w:tcW w:w="707" w:type="dxa"/>
            <w:vMerge/>
          </w:tcPr>
          <w:p w:rsidR="00580862" w:rsidRPr="00A05E95" w:rsidRDefault="00580862" w:rsidP="00580862"/>
        </w:tc>
        <w:tc>
          <w:tcPr>
            <w:tcW w:w="3831" w:type="dxa"/>
            <w:vMerge/>
          </w:tcPr>
          <w:p w:rsidR="00580862" w:rsidRPr="00A05E95" w:rsidRDefault="00580862" w:rsidP="00580862"/>
        </w:tc>
        <w:tc>
          <w:tcPr>
            <w:tcW w:w="1611" w:type="dxa"/>
            <w:gridSpan w:val="3"/>
          </w:tcPr>
          <w:p w:rsidR="00580862" w:rsidRDefault="00580862" w:rsidP="00580862">
            <w:pPr>
              <w:jc w:val="center"/>
            </w:pPr>
            <w:r w:rsidRPr="00A05E95">
              <w:t xml:space="preserve">Денна </w:t>
            </w:r>
          </w:p>
          <w:p w:rsidR="00580862" w:rsidRPr="00A05E95" w:rsidRDefault="00580862" w:rsidP="00580862">
            <w:pPr>
              <w:jc w:val="center"/>
            </w:pPr>
            <w:r w:rsidRPr="00A05E95">
              <w:t>форма</w:t>
            </w:r>
          </w:p>
        </w:tc>
        <w:tc>
          <w:tcPr>
            <w:tcW w:w="1649" w:type="dxa"/>
            <w:gridSpan w:val="3"/>
          </w:tcPr>
          <w:p w:rsidR="00611CE9" w:rsidRDefault="00580862" w:rsidP="00611CE9">
            <w:pPr>
              <w:jc w:val="center"/>
            </w:pPr>
            <w:r>
              <w:t xml:space="preserve">Заочна </w:t>
            </w:r>
          </w:p>
          <w:p w:rsidR="00580862" w:rsidRPr="00A05E95" w:rsidRDefault="00611CE9" w:rsidP="00611CE9">
            <w:pPr>
              <w:jc w:val="center"/>
            </w:pPr>
            <w:r>
              <w:t>ф</w:t>
            </w:r>
            <w:r w:rsidR="00580862">
              <w:t>орма</w:t>
            </w:r>
          </w:p>
        </w:tc>
        <w:tc>
          <w:tcPr>
            <w:tcW w:w="1841" w:type="dxa"/>
            <w:vMerge/>
          </w:tcPr>
          <w:p w:rsidR="00580862" w:rsidRPr="00A05E95" w:rsidRDefault="00580862" w:rsidP="00580862"/>
        </w:tc>
      </w:tr>
      <w:tr w:rsidR="00580862" w:rsidTr="00B80825">
        <w:trPr>
          <w:cantSplit/>
          <w:trHeight w:val="1775"/>
          <w:jc w:val="center"/>
        </w:trPr>
        <w:tc>
          <w:tcPr>
            <w:tcW w:w="707" w:type="dxa"/>
            <w:vMerge/>
          </w:tcPr>
          <w:p w:rsidR="00580862" w:rsidRPr="00A05E95" w:rsidRDefault="00580862" w:rsidP="00580862"/>
        </w:tc>
        <w:tc>
          <w:tcPr>
            <w:tcW w:w="3831" w:type="dxa"/>
            <w:vMerge/>
          </w:tcPr>
          <w:p w:rsidR="00580862" w:rsidRPr="00A05E95" w:rsidRDefault="00580862" w:rsidP="00580862"/>
        </w:tc>
        <w:tc>
          <w:tcPr>
            <w:tcW w:w="472" w:type="dxa"/>
            <w:textDirection w:val="btLr"/>
            <w:vAlign w:val="center"/>
          </w:tcPr>
          <w:p w:rsidR="00580862" w:rsidRPr="00E65DBA" w:rsidRDefault="00580862" w:rsidP="00580862">
            <w:pPr>
              <w:jc w:val="center"/>
              <w:rPr>
                <w:sz w:val="16"/>
                <w:szCs w:val="16"/>
              </w:rPr>
            </w:pPr>
            <w:r w:rsidRPr="00E65DBA">
              <w:rPr>
                <w:sz w:val="16"/>
                <w:szCs w:val="16"/>
              </w:rPr>
              <w:t>Лекції</w:t>
            </w:r>
          </w:p>
        </w:tc>
        <w:tc>
          <w:tcPr>
            <w:tcW w:w="646" w:type="dxa"/>
            <w:textDirection w:val="btLr"/>
          </w:tcPr>
          <w:p w:rsidR="00611CE9" w:rsidRDefault="00580862" w:rsidP="00580862">
            <w:pPr>
              <w:jc w:val="center"/>
              <w:rPr>
                <w:sz w:val="16"/>
                <w:szCs w:val="16"/>
              </w:rPr>
            </w:pPr>
            <w:r w:rsidRPr="00E65DBA">
              <w:rPr>
                <w:sz w:val="16"/>
                <w:szCs w:val="16"/>
              </w:rPr>
              <w:t>П</w:t>
            </w:r>
            <w:r>
              <w:rPr>
                <w:sz w:val="16"/>
                <w:szCs w:val="16"/>
              </w:rPr>
              <w:t xml:space="preserve">рактичні, </w:t>
            </w:r>
          </w:p>
          <w:p w:rsidR="00580862" w:rsidRPr="00E65DBA" w:rsidRDefault="00580862" w:rsidP="00580862">
            <w:pPr>
              <w:jc w:val="center"/>
              <w:rPr>
                <w:sz w:val="16"/>
                <w:szCs w:val="16"/>
              </w:rPr>
            </w:pPr>
            <w:r>
              <w:rPr>
                <w:sz w:val="16"/>
                <w:szCs w:val="16"/>
              </w:rPr>
              <w:t>лабораторні роботи</w:t>
            </w:r>
          </w:p>
        </w:tc>
        <w:tc>
          <w:tcPr>
            <w:tcW w:w="493" w:type="dxa"/>
            <w:textDirection w:val="btLr"/>
            <w:vAlign w:val="center"/>
          </w:tcPr>
          <w:p w:rsidR="00580862" w:rsidRPr="00E65DBA" w:rsidRDefault="00580862" w:rsidP="00580862">
            <w:pPr>
              <w:jc w:val="center"/>
              <w:rPr>
                <w:sz w:val="16"/>
                <w:szCs w:val="16"/>
              </w:rPr>
            </w:pPr>
            <w:r>
              <w:rPr>
                <w:sz w:val="16"/>
                <w:szCs w:val="16"/>
              </w:rPr>
              <w:t>Самостійна робота</w:t>
            </w:r>
          </w:p>
        </w:tc>
        <w:tc>
          <w:tcPr>
            <w:tcW w:w="493" w:type="dxa"/>
            <w:textDirection w:val="btLr"/>
            <w:vAlign w:val="center"/>
          </w:tcPr>
          <w:p w:rsidR="00580862" w:rsidRPr="00E65DBA" w:rsidRDefault="00580862" w:rsidP="00580862">
            <w:pPr>
              <w:jc w:val="center"/>
              <w:rPr>
                <w:sz w:val="16"/>
                <w:szCs w:val="16"/>
              </w:rPr>
            </w:pPr>
            <w:r w:rsidRPr="00E65DBA">
              <w:rPr>
                <w:sz w:val="16"/>
                <w:szCs w:val="16"/>
              </w:rPr>
              <w:t>Лекції</w:t>
            </w:r>
          </w:p>
        </w:tc>
        <w:tc>
          <w:tcPr>
            <w:tcW w:w="640" w:type="dxa"/>
            <w:textDirection w:val="btLr"/>
          </w:tcPr>
          <w:p w:rsidR="00611CE9" w:rsidRDefault="00580862" w:rsidP="00580862">
            <w:pPr>
              <w:jc w:val="center"/>
              <w:rPr>
                <w:sz w:val="16"/>
                <w:szCs w:val="16"/>
              </w:rPr>
            </w:pPr>
            <w:r w:rsidRPr="00E65DBA">
              <w:rPr>
                <w:sz w:val="16"/>
                <w:szCs w:val="16"/>
              </w:rPr>
              <w:t>Практичні</w:t>
            </w:r>
            <w:r>
              <w:rPr>
                <w:sz w:val="16"/>
                <w:szCs w:val="16"/>
              </w:rPr>
              <w:t xml:space="preserve">, </w:t>
            </w:r>
          </w:p>
          <w:p w:rsidR="00580862" w:rsidRPr="00E65DBA" w:rsidRDefault="00580862" w:rsidP="00580862">
            <w:pPr>
              <w:jc w:val="center"/>
              <w:rPr>
                <w:sz w:val="16"/>
                <w:szCs w:val="16"/>
              </w:rPr>
            </w:pPr>
            <w:r>
              <w:rPr>
                <w:sz w:val="16"/>
                <w:szCs w:val="16"/>
              </w:rPr>
              <w:t>лабораторні роботи</w:t>
            </w:r>
          </w:p>
        </w:tc>
        <w:tc>
          <w:tcPr>
            <w:tcW w:w="516" w:type="dxa"/>
            <w:textDirection w:val="btLr"/>
            <w:vAlign w:val="center"/>
          </w:tcPr>
          <w:p w:rsidR="00580862" w:rsidRPr="00E65DBA" w:rsidRDefault="00580862" w:rsidP="00580862">
            <w:pPr>
              <w:jc w:val="center"/>
              <w:rPr>
                <w:sz w:val="16"/>
                <w:szCs w:val="16"/>
              </w:rPr>
            </w:pPr>
            <w:r>
              <w:rPr>
                <w:sz w:val="16"/>
                <w:szCs w:val="16"/>
              </w:rPr>
              <w:t>Самостійна робота</w:t>
            </w:r>
          </w:p>
        </w:tc>
        <w:tc>
          <w:tcPr>
            <w:tcW w:w="1841" w:type="dxa"/>
            <w:vMerge/>
          </w:tcPr>
          <w:p w:rsidR="00580862" w:rsidRPr="00A05E95" w:rsidRDefault="00580862" w:rsidP="00580862"/>
        </w:tc>
      </w:tr>
      <w:tr w:rsidR="003A6DDB" w:rsidTr="00B80825">
        <w:trPr>
          <w:jc w:val="center"/>
        </w:trPr>
        <w:tc>
          <w:tcPr>
            <w:tcW w:w="707" w:type="dxa"/>
          </w:tcPr>
          <w:p w:rsidR="003A6DDB" w:rsidRDefault="003A6DDB" w:rsidP="00580862">
            <w:pPr>
              <w:jc w:val="center"/>
            </w:pPr>
            <w:r>
              <w:t>1</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Сутність понять управління інноваціями</w:t>
            </w:r>
          </w:p>
        </w:tc>
        <w:tc>
          <w:tcPr>
            <w:tcW w:w="472" w:type="dxa"/>
            <w:vAlign w:val="center"/>
          </w:tcPr>
          <w:p w:rsidR="003A6DDB" w:rsidRPr="00FE1E75" w:rsidRDefault="003A6DD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Pr>
                <w:sz w:val="24"/>
                <w:szCs w:val="24"/>
                <w:lang w:val="uk-UA"/>
              </w:rPr>
              <w:t>-</w:t>
            </w:r>
          </w:p>
        </w:tc>
        <w:tc>
          <w:tcPr>
            <w:tcW w:w="493" w:type="dxa"/>
            <w:vAlign w:val="center"/>
          </w:tcPr>
          <w:p w:rsidR="003A6DDB" w:rsidRPr="00FE1E75" w:rsidRDefault="003A6DDB" w:rsidP="00A57909">
            <w:pPr>
              <w:jc w:val="center"/>
              <w:rPr>
                <w:sz w:val="24"/>
                <w:szCs w:val="24"/>
                <w:lang w:val="uk-UA"/>
              </w:rPr>
            </w:pPr>
            <w:r>
              <w:rPr>
                <w:sz w:val="24"/>
                <w:szCs w:val="24"/>
                <w:lang w:val="uk-UA"/>
              </w:rPr>
              <w:t>2</w:t>
            </w:r>
          </w:p>
        </w:tc>
        <w:tc>
          <w:tcPr>
            <w:tcW w:w="493" w:type="dxa"/>
            <w:vAlign w:val="center"/>
          </w:tcPr>
          <w:p w:rsidR="003A6DDB" w:rsidRPr="00FE1E75" w:rsidRDefault="003A6DDB" w:rsidP="00A57909">
            <w:pPr>
              <w:jc w:val="center"/>
              <w:rPr>
                <w:sz w:val="24"/>
                <w:szCs w:val="24"/>
                <w:highlight w:val="yellow"/>
                <w:lang w:val="uk-UA"/>
              </w:rPr>
            </w:pPr>
            <w:r w:rsidRPr="00FE1E75">
              <w:rPr>
                <w:sz w:val="24"/>
                <w:szCs w:val="24"/>
                <w:lang w:val="uk-UA"/>
              </w:rPr>
              <w:t>1</w:t>
            </w:r>
          </w:p>
        </w:tc>
        <w:tc>
          <w:tcPr>
            <w:tcW w:w="640" w:type="dxa"/>
            <w:vAlign w:val="center"/>
          </w:tcPr>
          <w:p w:rsidR="003A6DDB" w:rsidRPr="00FE1E75" w:rsidRDefault="003A6DDB" w:rsidP="00A57909">
            <w:pPr>
              <w:jc w:val="center"/>
              <w:rPr>
                <w:sz w:val="24"/>
                <w:szCs w:val="24"/>
                <w:highlight w:val="yellow"/>
                <w:lang w:val="uk-UA"/>
              </w:rPr>
            </w:pPr>
            <w:r w:rsidRPr="00FE1E75">
              <w:rPr>
                <w:sz w:val="24"/>
                <w:szCs w:val="24"/>
                <w:lang w:val="uk-UA"/>
              </w:rPr>
              <w:t>-</w:t>
            </w:r>
          </w:p>
        </w:tc>
        <w:tc>
          <w:tcPr>
            <w:tcW w:w="516" w:type="dxa"/>
            <w:vAlign w:val="center"/>
          </w:tcPr>
          <w:p w:rsidR="003A6DDB" w:rsidRPr="00FE1E75" w:rsidRDefault="003A6DDB" w:rsidP="00A57909">
            <w:pPr>
              <w:jc w:val="center"/>
              <w:rPr>
                <w:sz w:val="24"/>
                <w:szCs w:val="24"/>
                <w:highlight w:val="yellow"/>
                <w:lang w:val="uk-UA"/>
              </w:rPr>
            </w:pPr>
            <w:r w:rsidRPr="00FE1E75">
              <w:rPr>
                <w:sz w:val="24"/>
                <w:szCs w:val="24"/>
                <w:lang w:val="uk-UA"/>
              </w:rPr>
              <w:t>8</w:t>
            </w:r>
          </w:p>
        </w:tc>
        <w:tc>
          <w:tcPr>
            <w:tcW w:w="1841" w:type="dxa"/>
            <w:vAlign w:val="center"/>
          </w:tcPr>
          <w:p w:rsidR="003A6DDB" w:rsidRPr="00FE1E75" w:rsidRDefault="003A6DDB" w:rsidP="00A57909">
            <w:pPr>
              <w:jc w:val="center"/>
              <w:rPr>
                <w:lang w:val="uk-UA"/>
              </w:rPr>
            </w:pPr>
            <w:r w:rsidRPr="00FE1E75">
              <w:rPr>
                <w:lang w:val="uk-UA"/>
              </w:rPr>
              <w:t>1-5; 8; 10-12</w:t>
            </w:r>
          </w:p>
        </w:tc>
      </w:tr>
      <w:tr w:rsidR="003A6DDB" w:rsidTr="00B80825">
        <w:trPr>
          <w:jc w:val="center"/>
        </w:trPr>
        <w:tc>
          <w:tcPr>
            <w:tcW w:w="707" w:type="dxa"/>
          </w:tcPr>
          <w:p w:rsidR="003A6DDB" w:rsidRPr="00A05E95" w:rsidRDefault="003A6DDB" w:rsidP="00580862">
            <w:pPr>
              <w:jc w:val="center"/>
            </w:pPr>
            <w:r>
              <w:t>2</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Інноваційна діяльність як об'єкт управління</w:t>
            </w:r>
          </w:p>
        </w:tc>
        <w:tc>
          <w:tcPr>
            <w:tcW w:w="472" w:type="dxa"/>
            <w:vAlign w:val="center"/>
          </w:tcPr>
          <w:p w:rsidR="003A6DDB" w:rsidRPr="00FE1E75" w:rsidRDefault="00AA758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493" w:type="dxa"/>
            <w:vAlign w:val="center"/>
          </w:tcPr>
          <w:p w:rsidR="003A6DDB" w:rsidRPr="00FE1E75" w:rsidRDefault="003A6DDB" w:rsidP="00A57909">
            <w:pPr>
              <w:jc w:val="center"/>
              <w:rPr>
                <w:sz w:val="24"/>
                <w:szCs w:val="24"/>
                <w:lang w:val="uk-UA"/>
              </w:rPr>
            </w:pPr>
            <w:r>
              <w:rPr>
                <w:sz w:val="24"/>
                <w:szCs w:val="24"/>
                <w:lang w:val="uk-UA"/>
              </w:rPr>
              <w:t>10</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1</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3-7; 15</w:t>
            </w:r>
          </w:p>
        </w:tc>
      </w:tr>
      <w:tr w:rsidR="003A6DDB" w:rsidTr="00B80825">
        <w:trPr>
          <w:jc w:val="center"/>
        </w:trPr>
        <w:tc>
          <w:tcPr>
            <w:tcW w:w="707" w:type="dxa"/>
          </w:tcPr>
          <w:p w:rsidR="003A6DDB" w:rsidRPr="00A05E95" w:rsidRDefault="003A6DDB" w:rsidP="00580862">
            <w:pPr>
              <w:jc w:val="center"/>
            </w:pPr>
            <w:r>
              <w:t>3</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Державна підтримка інноваційних процесів</w:t>
            </w:r>
          </w:p>
        </w:tc>
        <w:tc>
          <w:tcPr>
            <w:tcW w:w="472" w:type="dxa"/>
            <w:vAlign w:val="center"/>
          </w:tcPr>
          <w:p w:rsidR="003A6DDB" w:rsidRPr="00FE1E75" w:rsidRDefault="00AA758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493" w:type="dxa"/>
            <w:vAlign w:val="center"/>
          </w:tcPr>
          <w:p w:rsidR="003A6DDB" w:rsidRPr="00FE1E75" w:rsidRDefault="003A6DDB" w:rsidP="00A57909">
            <w:pPr>
              <w:jc w:val="center"/>
              <w:rPr>
                <w:sz w:val="24"/>
                <w:szCs w:val="24"/>
                <w:lang w:val="uk-UA"/>
              </w:rPr>
            </w:pPr>
            <w:r>
              <w:rPr>
                <w:sz w:val="24"/>
                <w:szCs w:val="24"/>
                <w:lang w:val="uk-UA"/>
              </w:rPr>
              <w:t>5</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1-4; 13-15</w:t>
            </w:r>
          </w:p>
        </w:tc>
      </w:tr>
      <w:tr w:rsidR="003A6DDB" w:rsidTr="00A57909">
        <w:trPr>
          <w:jc w:val="center"/>
        </w:trPr>
        <w:tc>
          <w:tcPr>
            <w:tcW w:w="707" w:type="dxa"/>
          </w:tcPr>
          <w:p w:rsidR="003A6DDB" w:rsidRPr="00A05E95" w:rsidRDefault="003A6DDB" w:rsidP="00580862">
            <w:pPr>
              <w:jc w:val="center"/>
            </w:pPr>
            <w:r>
              <w:t>4</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Організаційні форми інноваційної діяльності</w:t>
            </w:r>
          </w:p>
        </w:tc>
        <w:tc>
          <w:tcPr>
            <w:tcW w:w="472" w:type="dxa"/>
            <w:vAlign w:val="center"/>
          </w:tcPr>
          <w:p w:rsidR="003A6DDB" w:rsidRPr="00FE1E75" w:rsidRDefault="00AA758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Pr>
                <w:sz w:val="24"/>
                <w:szCs w:val="24"/>
                <w:lang w:val="uk-UA"/>
              </w:rPr>
              <w:t>2</w:t>
            </w:r>
          </w:p>
        </w:tc>
        <w:tc>
          <w:tcPr>
            <w:tcW w:w="493" w:type="dxa"/>
            <w:vAlign w:val="center"/>
          </w:tcPr>
          <w:p w:rsidR="003A6DDB" w:rsidRPr="00FE1E75" w:rsidRDefault="003A6DDB" w:rsidP="00A57909">
            <w:pPr>
              <w:jc w:val="center"/>
              <w:rPr>
                <w:sz w:val="24"/>
                <w:szCs w:val="24"/>
                <w:lang w:val="uk-UA"/>
              </w:rPr>
            </w:pPr>
            <w:r>
              <w:rPr>
                <w:sz w:val="24"/>
                <w:szCs w:val="24"/>
                <w:lang w:val="uk-UA"/>
              </w:rPr>
              <w:t>10</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1</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1</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8</w:t>
            </w:r>
          </w:p>
        </w:tc>
        <w:tc>
          <w:tcPr>
            <w:tcW w:w="1841" w:type="dxa"/>
            <w:vAlign w:val="center"/>
          </w:tcPr>
          <w:p w:rsidR="003A6DDB" w:rsidRPr="00FE1E75" w:rsidRDefault="003A6DDB" w:rsidP="00A57909">
            <w:pPr>
              <w:jc w:val="center"/>
              <w:rPr>
                <w:lang w:val="uk-UA"/>
              </w:rPr>
            </w:pPr>
            <w:r w:rsidRPr="00FE1E75">
              <w:rPr>
                <w:lang w:val="uk-UA"/>
              </w:rPr>
              <w:t>2-4; 6; 9-13</w:t>
            </w:r>
          </w:p>
        </w:tc>
      </w:tr>
      <w:tr w:rsidR="003A6DDB" w:rsidTr="00A57909">
        <w:trPr>
          <w:jc w:val="center"/>
        </w:trPr>
        <w:tc>
          <w:tcPr>
            <w:tcW w:w="707" w:type="dxa"/>
          </w:tcPr>
          <w:p w:rsidR="003A6DDB" w:rsidRDefault="003A6DDB" w:rsidP="00580862">
            <w:pPr>
              <w:jc w:val="center"/>
            </w:pPr>
            <w:r>
              <w:t>5</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Вибір напрямків інноваційного розвитку</w:t>
            </w:r>
          </w:p>
        </w:tc>
        <w:tc>
          <w:tcPr>
            <w:tcW w:w="472" w:type="dxa"/>
            <w:vAlign w:val="center"/>
          </w:tcPr>
          <w:p w:rsidR="003A6DDB" w:rsidRPr="00FE1E75" w:rsidRDefault="00AA758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493" w:type="dxa"/>
            <w:vAlign w:val="center"/>
          </w:tcPr>
          <w:p w:rsidR="003A6DDB" w:rsidRPr="00FE1E75" w:rsidRDefault="003A6DDB" w:rsidP="00A57909">
            <w:pPr>
              <w:jc w:val="center"/>
              <w:rPr>
                <w:sz w:val="24"/>
                <w:szCs w:val="24"/>
                <w:lang w:val="uk-UA"/>
              </w:rPr>
            </w:pPr>
            <w:r>
              <w:rPr>
                <w:sz w:val="24"/>
                <w:szCs w:val="24"/>
                <w:lang w:val="uk-UA"/>
              </w:rPr>
              <w:t>5</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3-5; 10; 11-13</w:t>
            </w:r>
          </w:p>
        </w:tc>
      </w:tr>
      <w:tr w:rsidR="003A6DDB" w:rsidTr="00A57909">
        <w:trPr>
          <w:jc w:val="center"/>
        </w:trPr>
        <w:tc>
          <w:tcPr>
            <w:tcW w:w="707" w:type="dxa"/>
          </w:tcPr>
          <w:p w:rsidR="003A6DDB" w:rsidRDefault="003A6DDB" w:rsidP="00580862">
            <w:pPr>
              <w:jc w:val="center"/>
            </w:pPr>
            <w:r>
              <w:t>6</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Критерії і методичні основи вибору напрямків інноваційного розвитку підприємств</w:t>
            </w:r>
          </w:p>
        </w:tc>
        <w:tc>
          <w:tcPr>
            <w:tcW w:w="472"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646"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493" w:type="dxa"/>
            <w:vAlign w:val="center"/>
          </w:tcPr>
          <w:p w:rsidR="003A6DDB" w:rsidRPr="00FE1E75" w:rsidRDefault="003A6DDB" w:rsidP="00A57909">
            <w:pPr>
              <w:jc w:val="center"/>
              <w:rPr>
                <w:sz w:val="24"/>
                <w:szCs w:val="24"/>
                <w:lang w:val="uk-UA"/>
              </w:rPr>
            </w:pPr>
            <w:r>
              <w:rPr>
                <w:sz w:val="24"/>
                <w:szCs w:val="24"/>
                <w:lang w:val="uk-UA"/>
              </w:rPr>
              <w:t>10</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1</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1</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2; 6-10; 15</w:t>
            </w:r>
          </w:p>
        </w:tc>
      </w:tr>
      <w:tr w:rsidR="003A6DDB" w:rsidTr="00A57909">
        <w:trPr>
          <w:jc w:val="center"/>
        </w:trPr>
        <w:tc>
          <w:tcPr>
            <w:tcW w:w="707" w:type="dxa"/>
          </w:tcPr>
          <w:p w:rsidR="003A6DDB" w:rsidRDefault="003A6DDB" w:rsidP="00580862">
            <w:pPr>
              <w:jc w:val="center"/>
            </w:pPr>
            <w:r>
              <w:t>7</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Управління інноваційним розвитком організації</w:t>
            </w:r>
          </w:p>
        </w:tc>
        <w:tc>
          <w:tcPr>
            <w:tcW w:w="472" w:type="dxa"/>
            <w:vAlign w:val="center"/>
          </w:tcPr>
          <w:p w:rsidR="003A6DDB" w:rsidRPr="00FE1E75" w:rsidRDefault="00AA758B" w:rsidP="00A57909">
            <w:pPr>
              <w:jc w:val="center"/>
              <w:rPr>
                <w:sz w:val="24"/>
                <w:szCs w:val="24"/>
                <w:lang w:val="uk-UA"/>
              </w:rPr>
            </w:pPr>
            <w:r>
              <w:rPr>
                <w:sz w:val="24"/>
                <w:szCs w:val="24"/>
                <w:lang w:val="uk-UA"/>
              </w:rPr>
              <w:t>2</w:t>
            </w:r>
          </w:p>
        </w:tc>
        <w:tc>
          <w:tcPr>
            <w:tcW w:w="646" w:type="dxa"/>
            <w:vAlign w:val="center"/>
          </w:tcPr>
          <w:p w:rsidR="003A6DDB" w:rsidRPr="00FE1E75" w:rsidRDefault="003A6DDB" w:rsidP="00A57909">
            <w:pPr>
              <w:jc w:val="center"/>
              <w:rPr>
                <w:sz w:val="24"/>
                <w:szCs w:val="24"/>
                <w:lang w:val="uk-UA"/>
              </w:rPr>
            </w:pPr>
            <w:r w:rsidRPr="00FE1E75">
              <w:rPr>
                <w:sz w:val="24"/>
                <w:szCs w:val="24"/>
                <w:lang w:val="uk-UA"/>
              </w:rPr>
              <w:t>2</w:t>
            </w:r>
          </w:p>
        </w:tc>
        <w:tc>
          <w:tcPr>
            <w:tcW w:w="493" w:type="dxa"/>
            <w:vAlign w:val="center"/>
          </w:tcPr>
          <w:p w:rsidR="003A6DDB" w:rsidRPr="00FE1E75" w:rsidRDefault="003A6DDB" w:rsidP="00600DF4">
            <w:pPr>
              <w:jc w:val="center"/>
              <w:rPr>
                <w:sz w:val="24"/>
                <w:szCs w:val="24"/>
                <w:lang w:val="uk-UA"/>
              </w:rPr>
            </w:pPr>
            <w:r>
              <w:rPr>
                <w:sz w:val="24"/>
                <w:szCs w:val="24"/>
                <w:lang w:val="uk-UA"/>
              </w:rPr>
              <w:t>5</w:t>
            </w:r>
          </w:p>
        </w:tc>
        <w:tc>
          <w:tcPr>
            <w:tcW w:w="493"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640" w:type="dxa"/>
            <w:vAlign w:val="center"/>
          </w:tcPr>
          <w:p w:rsidR="003A6DDB" w:rsidRPr="00FE1E75" w:rsidRDefault="003A6DDB" w:rsidP="00A57909">
            <w:pPr>
              <w:jc w:val="center"/>
              <w:rPr>
                <w:sz w:val="24"/>
                <w:szCs w:val="24"/>
                <w:lang w:val="uk-UA"/>
              </w:rPr>
            </w:pPr>
            <w:r w:rsidRPr="00FE1E75">
              <w:rPr>
                <w:sz w:val="24"/>
                <w:szCs w:val="24"/>
                <w:lang w:val="uk-UA"/>
              </w:rPr>
              <w:t>-</w:t>
            </w:r>
          </w:p>
        </w:tc>
        <w:tc>
          <w:tcPr>
            <w:tcW w:w="516" w:type="dxa"/>
            <w:vAlign w:val="center"/>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3-6; 7-12; 14</w:t>
            </w:r>
          </w:p>
        </w:tc>
      </w:tr>
      <w:tr w:rsidR="003A6DDB" w:rsidTr="00A57909">
        <w:trPr>
          <w:jc w:val="center"/>
        </w:trPr>
        <w:tc>
          <w:tcPr>
            <w:tcW w:w="707" w:type="dxa"/>
          </w:tcPr>
          <w:p w:rsidR="003A6DDB" w:rsidRDefault="003A6DDB" w:rsidP="00580862">
            <w:pPr>
              <w:jc w:val="center"/>
            </w:pPr>
            <w:r>
              <w:t>8</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Управління інноваційним проектом</w:t>
            </w:r>
          </w:p>
        </w:tc>
        <w:tc>
          <w:tcPr>
            <w:tcW w:w="472" w:type="dxa"/>
          </w:tcPr>
          <w:p w:rsidR="003A6DDB" w:rsidRPr="00FE1E75" w:rsidRDefault="00AA758B" w:rsidP="00A57909">
            <w:pPr>
              <w:jc w:val="center"/>
              <w:rPr>
                <w:sz w:val="24"/>
                <w:szCs w:val="24"/>
                <w:lang w:val="uk-UA"/>
              </w:rPr>
            </w:pPr>
            <w:r>
              <w:rPr>
                <w:sz w:val="24"/>
                <w:szCs w:val="24"/>
                <w:lang w:val="uk-UA"/>
              </w:rPr>
              <w:t>2</w:t>
            </w:r>
          </w:p>
        </w:tc>
        <w:tc>
          <w:tcPr>
            <w:tcW w:w="646" w:type="dxa"/>
          </w:tcPr>
          <w:p w:rsidR="003A6DDB" w:rsidRPr="00FE1E75" w:rsidRDefault="003A6DDB" w:rsidP="00A57909">
            <w:pPr>
              <w:jc w:val="center"/>
              <w:rPr>
                <w:sz w:val="24"/>
                <w:szCs w:val="24"/>
                <w:lang w:val="uk-UA"/>
              </w:rPr>
            </w:pPr>
            <w:r w:rsidRPr="00FE1E75">
              <w:rPr>
                <w:sz w:val="24"/>
                <w:szCs w:val="24"/>
                <w:lang w:val="uk-UA"/>
              </w:rPr>
              <w:t>2</w:t>
            </w:r>
          </w:p>
        </w:tc>
        <w:tc>
          <w:tcPr>
            <w:tcW w:w="493" w:type="dxa"/>
          </w:tcPr>
          <w:p w:rsidR="003A6DDB" w:rsidRPr="00FE1E75" w:rsidRDefault="003A6DDB" w:rsidP="00A57909">
            <w:pPr>
              <w:rPr>
                <w:sz w:val="24"/>
                <w:szCs w:val="24"/>
                <w:lang w:val="uk-UA"/>
              </w:rPr>
            </w:pPr>
            <w:r>
              <w:rPr>
                <w:sz w:val="24"/>
                <w:szCs w:val="24"/>
                <w:lang w:val="uk-UA"/>
              </w:rPr>
              <w:t>10</w:t>
            </w:r>
          </w:p>
        </w:tc>
        <w:tc>
          <w:tcPr>
            <w:tcW w:w="493" w:type="dxa"/>
          </w:tcPr>
          <w:p w:rsidR="003A6DDB" w:rsidRPr="00FE1E75" w:rsidRDefault="003A6DDB" w:rsidP="00A57909">
            <w:pPr>
              <w:jc w:val="center"/>
              <w:rPr>
                <w:sz w:val="24"/>
                <w:szCs w:val="24"/>
                <w:lang w:val="uk-UA"/>
              </w:rPr>
            </w:pPr>
            <w:r w:rsidRPr="00FE1E75">
              <w:rPr>
                <w:sz w:val="24"/>
                <w:szCs w:val="24"/>
                <w:lang w:val="uk-UA"/>
              </w:rPr>
              <w:t>-</w:t>
            </w:r>
          </w:p>
        </w:tc>
        <w:tc>
          <w:tcPr>
            <w:tcW w:w="640" w:type="dxa"/>
          </w:tcPr>
          <w:p w:rsidR="003A6DDB" w:rsidRPr="00FE1E75" w:rsidRDefault="003A6DDB" w:rsidP="00A57909">
            <w:pPr>
              <w:jc w:val="center"/>
              <w:rPr>
                <w:sz w:val="24"/>
                <w:szCs w:val="24"/>
                <w:lang w:val="uk-UA"/>
              </w:rPr>
            </w:pPr>
            <w:r w:rsidRPr="00FE1E75">
              <w:rPr>
                <w:sz w:val="24"/>
                <w:szCs w:val="24"/>
                <w:lang w:val="uk-UA"/>
              </w:rPr>
              <w:t>-</w:t>
            </w:r>
          </w:p>
        </w:tc>
        <w:tc>
          <w:tcPr>
            <w:tcW w:w="516" w:type="dxa"/>
          </w:tcPr>
          <w:p w:rsidR="003A6DDB" w:rsidRPr="00FE1E75" w:rsidRDefault="003A6DDB" w:rsidP="00A57909">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A57909">
            <w:pPr>
              <w:jc w:val="center"/>
              <w:rPr>
                <w:lang w:val="uk-UA"/>
              </w:rPr>
            </w:pPr>
            <w:r w:rsidRPr="00FE1E75">
              <w:rPr>
                <w:lang w:val="uk-UA"/>
              </w:rPr>
              <w:t>2; 5; 9-14</w:t>
            </w:r>
          </w:p>
        </w:tc>
      </w:tr>
      <w:tr w:rsidR="003A6DDB" w:rsidTr="00A57909">
        <w:trPr>
          <w:jc w:val="center"/>
        </w:trPr>
        <w:tc>
          <w:tcPr>
            <w:tcW w:w="707" w:type="dxa"/>
          </w:tcPr>
          <w:p w:rsidR="003A6DDB" w:rsidRDefault="00AA758B" w:rsidP="00580862">
            <w:pPr>
              <w:jc w:val="center"/>
            </w:pPr>
            <w:r>
              <w:t>9</w:t>
            </w:r>
          </w:p>
        </w:tc>
        <w:tc>
          <w:tcPr>
            <w:tcW w:w="3831" w:type="dxa"/>
          </w:tcPr>
          <w:p w:rsidR="003A6DDB" w:rsidRPr="00AA758B" w:rsidRDefault="003A6DDB" w:rsidP="0053345D">
            <w:pPr>
              <w:autoSpaceDE w:val="0"/>
              <w:autoSpaceDN w:val="0"/>
              <w:adjustRightInd w:val="0"/>
              <w:jc w:val="both"/>
              <w:rPr>
                <w:sz w:val="24"/>
                <w:szCs w:val="24"/>
                <w:lang w:val="uk-UA"/>
              </w:rPr>
            </w:pPr>
            <w:r w:rsidRPr="00AA758B">
              <w:rPr>
                <w:sz w:val="24"/>
                <w:szCs w:val="24"/>
                <w:lang w:val="uk-UA"/>
              </w:rPr>
              <w:t>Оцінювання ефективності інноваційної діяльності організації</w:t>
            </w:r>
          </w:p>
        </w:tc>
        <w:tc>
          <w:tcPr>
            <w:tcW w:w="472" w:type="dxa"/>
          </w:tcPr>
          <w:p w:rsidR="003A6DDB" w:rsidRPr="00FE1E75" w:rsidRDefault="003A6DDB" w:rsidP="0053345D">
            <w:pPr>
              <w:jc w:val="center"/>
              <w:rPr>
                <w:sz w:val="24"/>
                <w:szCs w:val="24"/>
                <w:lang w:val="uk-UA"/>
              </w:rPr>
            </w:pPr>
            <w:r w:rsidRPr="00FE1E75">
              <w:rPr>
                <w:sz w:val="24"/>
                <w:szCs w:val="24"/>
                <w:lang w:val="uk-UA"/>
              </w:rPr>
              <w:t>2</w:t>
            </w:r>
          </w:p>
        </w:tc>
        <w:tc>
          <w:tcPr>
            <w:tcW w:w="646" w:type="dxa"/>
          </w:tcPr>
          <w:p w:rsidR="003A6DDB" w:rsidRPr="00FE1E75" w:rsidRDefault="003A6DDB" w:rsidP="0053345D">
            <w:pPr>
              <w:jc w:val="center"/>
              <w:rPr>
                <w:sz w:val="24"/>
                <w:szCs w:val="24"/>
                <w:lang w:val="uk-UA"/>
              </w:rPr>
            </w:pPr>
            <w:r w:rsidRPr="00FE1E75">
              <w:rPr>
                <w:sz w:val="24"/>
                <w:szCs w:val="24"/>
                <w:lang w:val="uk-UA"/>
              </w:rPr>
              <w:t>2</w:t>
            </w:r>
          </w:p>
        </w:tc>
        <w:tc>
          <w:tcPr>
            <w:tcW w:w="493" w:type="dxa"/>
          </w:tcPr>
          <w:p w:rsidR="003A6DDB" w:rsidRPr="00FE1E75" w:rsidRDefault="003A6DDB" w:rsidP="0053345D">
            <w:pPr>
              <w:rPr>
                <w:sz w:val="24"/>
                <w:szCs w:val="24"/>
                <w:lang w:val="uk-UA"/>
              </w:rPr>
            </w:pPr>
            <w:r>
              <w:rPr>
                <w:sz w:val="24"/>
                <w:szCs w:val="24"/>
                <w:lang w:val="uk-UA"/>
              </w:rPr>
              <w:t>5</w:t>
            </w:r>
          </w:p>
        </w:tc>
        <w:tc>
          <w:tcPr>
            <w:tcW w:w="493" w:type="dxa"/>
          </w:tcPr>
          <w:p w:rsidR="003A6DDB" w:rsidRPr="00FE1E75" w:rsidRDefault="003A6DDB" w:rsidP="0053345D">
            <w:pPr>
              <w:jc w:val="center"/>
              <w:rPr>
                <w:sz w:val="24"/>
                <w:szCs w:val="24"/>
                <w:lang w:val="uk-UA"/>
              </w:rPr>
            </w:pPr>
            <w:r w:rsidRPr="00FE1E75">
              <w:rPr>
                <w:sz w:val="24"/>
                <w:szCs w:val="24"/>
                <w:lang w:val="uk-UA"/>
              </w:rPr>
              <w:t>-</w:t>
            </w:r>
          </w:p>
        </w:tc>
        <w:tc>
          <w:tcPr>
            <w:tcW w:w="640" w:type="dxa"/>
          </w:tcPr>
          <w:p w:rsidR="003A6DDB" w:rsidRPr="00FE1E75" w:rsidRDefault="003A6DDB" w:rsidP="0053345D">
            <w:pPr>
              <w:jc w:val="center"/>
              <w:rPr>
                <w:sz w:val="24"/>
                <w:szCs w:val="24"/>
                <w:lang w:val="uk-UA"/>
              </w:rPr>
            </w:pPr>
            <w:r w:rsidRPr="00FE1E75">
              <w:rPr>
                <w:sz w:val="24"/>
                <w:szCs w:val="24"/>
                <w:lang w:val="uk-UA"/>
              </w:rPr>
              <w:t>-</w:t>
            </w:r>
          </w:p>
        </w:tc>
        <w:tc>
          <w:tcPr>
            <w:tcW w:w="516" w:type="dxa"/>
          </w:tcPr>
          <w:p w:rsidR="003A6DDB" w:rsidRPr="00FE1E75" w:rsidRDefault="003A6DDB" w:rsidP="0053345D">
            <w:pPr>
              <w:jc w:val="center"/>
              <w:rPr>
                <w:sz w:val="24"/>
                <w:szCs w:val="24"/>
                <w:lang w:val="uk-UA"/>
              </w:rPr>
            </w:pPr>
            <w:r w:rsidRPr="00FE1E75">
              <w:rPr>
                <w:sz w:val="24"/>
                <w:szCs w:val="24"/>
                <w:lang w:val="uk-UA"/>
              </w:rPr>
              <w:t>7</w:t>
            </w:r>
          </w:p>
        </w:tc>
        <w:tc>
          <w:tcPr>
            <w:tcW w:w="1841" w:type="dxa"/>
            <w:vAlign w:val="center"/>
          </w:tcPr>
          <w:p w:rsidR="003A6DDB" w:rsidRPr="00FE1E75" w:rsidRDefault="003A6DDB" w:rsidP="0053345D">
            <w:pPr>
              <w:jc w:val="center"/>
              <w:rPr>
                <w:lang w:val="uk-UA"/>
              </w:rPr>
            </w:pPr>
            <w:r w:rsidRPr="00FE1E75">
              <w:rPr>
                <w:lang w:val="uk-UA"/>
              </w:rPr>
              <w:t>1-2; 5; 11-13</w:t>
            </w:r>
          </w:p>
        </w:tc>
      </w:tr>
      <w:tr w:rsidR="00AA758B" w:rsidTr="0053345D">
        <w:trPr>
          <w:jc w:val="center"/>
        </w:trPr>
        <w:tc>
          <w:tcPr>
            <w:tcW w:w="707" w:type="dxa"/>
          </w:tcPr>
          <w:p w:rsidR="00AA758B" w:rsidRDefault="00AA758B" w:rsidP="00AA758B">
            <w:pPr>
              <w:jc w:val="center"/>
            </w:pPr>
            <w:r>
              <w:t>10</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Маркетинговий підхід до розроблення і виведення інновацій на ринок</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Pr>
                <w:sz w:val="24"/>
                <w:szCs w:val="24"/>
                <w:lang w:val="uk-UA"/>
              </w:rPr>
              <w:t>-</w:t>
            </w:r>
          </w:p>
        </w:tc>
        <w:tc>
          <w:tcPr>
            <w:tcW w:w="493" w:type="dxa"/>
            <w:vAlign w:val="center"/>
          </w:tcPr>
          <w:p w:rsidR="00AA758B" w:rsidRPr="00FE1E75" w:rsidRDefault="00AA758B" w:rsidP="0053345D">
            <w:pPr>
              <w:jc w:val="center"/>
              <w:rPr>
                <w:sz w:val="24"/>
                <w:szCs w:val="24"/>
                <w:lang w:val="uk-UA"/>
              </w:rPr>
            </w:pPr>
            <w:r>
              <w:rPr>
                <w:sz w:val="24"/>
                <w:szCs w:val="24"/>
                <w:lang w:val="uk-UA"/>
              </w:rPr>
              <w:t>2</w:t>
            </w:r>
          </w:p>
        </w:tc>
        <w:tc>
          <w:tcPr>
            <w:tcW w:w="493" w:type="dxa"/>
            <w:vAlign w:val="center"/>
          </w:tcPr>
          <w:p w:rsidR="00AA758B" w:rsidRPr="00FE1E75" w:rsidRDefault="00AA758B" w:rsidP="0053345D">
            <w:pPr>
              <w:jc w:val="center"/>
              <w:rPr>
                <w:sz w:val="24"/>
                <w:szCs w:val="24"/>
                <w:highlight w:val="yellow"/>
                <w:lang w:val="uk-UA"/>
              </w:rPr>
            </w:pPr>
            <w:r w:rsidRPr="00FE1E75">
              <w:rPr>
                <w:sz w:val="24"/>
                <w:szCs w:val="24"/>
                <w:lang w:val="uk-UA"/>
              </w:rPr>
              <w:t>1</w:t>
            </w:r>
          </w:p>
        </w:tc>
        <w:tc>
          <w:tcPr>
            <w:tcW w:w="640" w:type="dxa"/>
            <w:vAlign w:val="center"/>
          </w:tcPr>
          <w:p w:rsidR="00AA758B" w:rsidRPr="00FE1E75" w:rsidRDefault="00AA758B" w:rsidP="0053345D">
            <w:pPr>
              <w:jc w:val="center"/>
              <w:rPr>
                <w:sz w:val="24"/>
                <w:szCs w:val="24"/>
                <w:highlight w:val="yellow"/>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highlight w:val="yellow"/>
                <w:lang w:val="uk-UA"/>
              </w:rPr>
            </w:pPr>
            <w:r w:rsidRPr="00FE1E75">
              <w:rPr>
                <w:sz w:val="24"/>
                <w:szCs w:val="24"/>
                <w:lang w:val="uk-UA"/>
              </w:rPr>
              <w:t>8</w:t>
            </w:r>
          </w:p>
        </w:tc>
        <w:tc>
          <w:tcPr>
            <w:tcW w:w="1841" w:type="dxa"/>
            <w:vAlign w:val="center"/>
          </w:tcPr>
          <w:p w:rsidR="00AA758B" w:rsidRPr="00FE1E75" w:rsidRDefault="00AA758B" w:rsidP="0053345D">
            <w:pPr>
              <w:jc w:val="center"/>
              <w:rPr>
                <w:lang w:val="uk-UA"/>
              </w:rPr>
            </w:pPr>
            <w:r w:rsidRPr="00FE1E75">
              <w:rPr>
                <w:lang w:val="uk-UA"/>
              </w:rPr>
              <w:t>1-5; 8; 10-12</w:t>
            </w:r>
          </w:p>
        </w:tc>
      </w:tr>
      <w:tr w:rsidR="00AA758B" w:rsidTr="0053345D">
        <w:trPr>
          <w:jc w:val="center"/>
        </w:trPr>
        <w:tc>
          <w:tcPr>
            <w:tcW w:w="707" w:type="dxa"/>
          </w:tcPr>
          <w:p w:rsidR="00AA758B" w:rsidRDefault="00AA758B" w:rsidP="00AA758B">
            <w:pPr>
              <w:jc w:val="center"/>
            </w:pPr>
            <w:r>
              <w:t>11</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Розроблення ідей і задумів інновацій та їх аналіз</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sidRPr="00FE1E75">
              <w:rPr>
                <w:sz w:val="24"/>
                <w:szCs w:val="24"/>
                <w:lang w:val="uk-UA"/>
              </w:rPr>
              <w:t>2</w:t>
            </w:r>
          </w:p>
        </w:tc>
        <w:tc>
          <w:tcPr>
            <w:tcW w:w="493" w:type="dxa"/>
            <w:vAlign w:val="center"/>
          </w:tcPr>
          <w:p w:rsidR="00AA758B" w:rsidRPr="00FE1E75" w:rsidRDefault="00AA758B" w:rsidP="0053345D">
            <w:pPr>
              <w:jc w:val="center"/>
              <w:rPr>
                <w:sz w:val="24"/>
                <w:szCs w:val="24"/>
                <w:lang w:val="uk-UA"/>
              </w:rPr>
            </w:pPr>
            <w:r>
              <w:rPr>
                <w:sz w:val="24"/>
                <w:szCs w:val="24"/>
                <w:lang w:val="uk-UA"/>
              </w:rPr>
              <w:t>5</w:t>
            </w:r>
          </w:p>
        </w:tc>
        <w:tc>
          <w:tcPr>
            <w:tcW w:w="493"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640"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lang w:val="uk-UA"/>
              </w:rPr>
            </w:pPr>
            <w:r w:rsidRPr="00FE1E75">
              <w:rPr>
                <w:sz w:val="24"/>
                <w:szCs w:val="24"/>
                <w:lang w:val="uk-UA"/>
              </w:rPr>
              <w:t>7</w:t>
            </w:r>
          </w:p>
        </w:tc>
        <w:tc>
          <w:tcPr>
            <w:tcW w:w="1841" w:type="dxa"/>
            <w:vAlign w:val="center"/>
          </w:tcPr>
          <w:p w:rsidR="00AA758B" w:rsidRPr="00FE1E75" w:rsidRDefault="00AA758B" w:rsidP="0053345D">
            <w:pPr>
              <w:jc w:val="center"/>
              <w:rPr>
                <w:lang w:val="uk-UA"/>
              </w:rPr>
            </w:pPr>
            <w:r w:rsidRPr="00FE1E75">
              <w:rPr>
                <w:lang w:val="uk-UA"/>
              </w:rPr>
              <w:t>3-5; 10; 11-13</w:t>
            </w:r>
          </w:p>
        </w:tc>
      </w:tr>
      <w:tr w:rsidR="00AA758B" w:rsidTr="0053345D">
        <w:trPr>
          <w:jc w:val="center"/>
        </w:trPr>
        <w:tc>
          <w:tcPr>
            <w:tcW w:w="707" w:type="dxa"/>
          </w:tcPr>
          <w:p w:rsidR="00AA758B" w:rsidRDefault="00AA758B" w:rsidP="00AA758B">
            <w:pPr>
              <w:jc w:val="center"/>
            </w:pPr>
            <w:r>
              <w:t>12</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Джерела і механізми інвестування інновацій</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sidRPr="00FE1E75">
              <w:rPr>
                <w:sz w:val="24"/>
                <w:szCs w:val="24"/>
                <w:lang w:val="uk-UA"/>
              </w:rPr>
              <w:t>2</w:t>
            </w:r>
          </w:p>
        </w:tc>
        <w:tc>
          <w:tcPr>
            <w:tcW w:w="493" w:type="dxa"/>
            <w:vAlign w:val="center"/>
          </w:tcPr>
          <w:p w:rsidR="00AA758B" w:rsidRPr="00FE1E75" w:rsidRDefault="00AA758B" w:rsidP="0053345D">
            <w:pPr>
              <w:jc w:val="center"/>
              <w:rPr>
                <w:sz w:val="24"/>
                <w:szCs w:val="24"/>
                <w:lang w:val="uk-UA"/>
              </w:rPr>
            </w:pPr>
            <w:r>
              <w:rPr>
                <w:sz w:val="24"/>
                <w:szCs w:val="24"/>
                <w:lang w:val="uk-UA"/>
              </w:rPr>
              <w:t>5</w:t>
            </w:r>
          </w:p>
        </w:tc>
        <w:tc>
          <w:tcPr>
            <w:tcW w:w="493"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640"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lang w:val="uk-UA"/>
              </w:rPr>
            </w:pPr>
            <w:r w:rsidRPr="00FE1E75">
              <w:rPr>
                <w:sz w:val="24"/>
                <w:szCs w:val="24"/>
                <w:lang w:val="uk-UA"/>
              </w:rPr>
              <w:t>7</w:t>
            </w:r>
          </w:p>
        </w:tc>
        <w:tc>
          <w:tcPr>
            <w:tcW w:w="1841" w:type="dxa"/>
            <w:vAlign w:val="center"/>
          </w:tcPr>
          <w:p w:rsidR="00AA758B" w:rsidRPr="00FE1E75" w:rsidRDefault="00AA758B" w:rsidP="0053345D">
            <w:pPr>
              <w:jc w:val="center"/>
              <w:rPr>
                <w:lang w:val="uk-UA"/>
              </w:rPr>
            </w:pPr>
            <w:r w:rsidRPr="00FE1E75">
              <w:rPr>
                <w:lang w:val="uk-UA"/>
              </w:rPr>
              <w:t>3-5; 10; 11-13</w:t>
            </w:r>
          </w:p>
        </w:tc>
      </w:tr>
      <w:tr w:rsidR="00AA758B" w:rsidTr="0053345D">
        <w:trPr>
          <w:jc w:val="center"/>
        </w:trPr>
        <w:tc>
          <w:tcPr>
            <w:tcW w:w="707" w:type="dxa"/>
          </w:tcPr>
          <w:p w:rsidR="00AA758B" w:rsidRDefault="00AA758B" w:rsidP="00AA758B">
            <w:pPr>
              <w:jc w:val="center"/>
            </w:pPr>
            <w:r>
              <w:t>13</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Формування та оптимізація інвестиційних ресурсів</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Pr>
                <w:sz w:val="24"/>
                <w:szCs w:val="24"/>
                <w:lang w:val="uk-UA"/>
              </w:rPr>
              <w:t>-</w:t>
            </w:r>
          </w:p>
        </w:tc>
        <w:tc>
          <w:tcPr>
            <w:tcW w:w="493" w:type="dxa"/>
            <w:vAlign w:val="center"/>
          </w:tcPr>
          <w:p w:rsidR="00AA758B" w:rsidRPr="00FE1E75" w:rsidRDefault="00AA758B" w:rsidP="0053345D">
            <w:pPr>
              <w:jc w:val="center"/>
              <w:rPr>
                <w:sz w:val="24"/>
                <w:szCs w:val="24"/>
                <w:lang w:val="uk-UA"/>
              </w:rPr>
            </w:pPr>
            <w:r>
              <w:rPr>
                <w:sz w:val="24"/>
                <w:szCs w:val="24"/>
                <w:lang w:val="uk-UA"/>
              </w:rPr>
              <w:t>2</w:t>
            </w:r>
          </w:p>
        </w:tc>
        <w:tc>
          <w:tcPr>
            <w:tcW w:w="493" w:type="dxa"/>
            <w:vAlign w:val="center"/>
          </w:tcPr>
          <w:p w:rsidR="00AA758B" w:rsidRPr="00FE1E75" w:rsidRDefault="00AA758B" w:rsidP="0053345D">
            <w:pPr>
              <w:jc w:val="center"/>
              <w:rPr>
                <w:sz w:val="24"/>
                <w:szCs w:val="24"/>
                <w:highlight w:val="yellow"/>
                <w:lang w:val="uk-UA"/>
              </w:rPr>
            </w:pPr>
            <w:r w:rsidRPr="00FE1E75">
              <w:rPr>
                <w:sz w:val="24"/>
                <w:szCs w:val="24"/>
                <w:lang w:val="uk-UA"/>
              </w:rPr>
              <w:t>1</w:t>
            </w:r>
          </w:p>
        </w:tc>
        <w:tc>
          <w:tcPr>
            <w:tcW w:w="640" w:type="dxa"/>
            <w:vAlign w:val="center"/>
          </w:tcPr>
          <w:p w:rsidR="00AA758B" w:rsidRPr="00FE1E75" w:rsidRDefault="00AA758B" w:rsidP="0053345D">
            <w:pPr>
              <w:jc w:val="center"/>
              <w:rPr>
                <w:sz w:val="24"/>
                <w:szCs w:val="24"/>
                <w:highlight w:val="yellow"/>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highlight w:val="yellow"/>
                <w:lang w:val="uk-UA"/>
              </w:rPr>
            </w:pPr>
            <w:r w:rsidRPr="00FE1E75">
              <w:rPr>
                <w:sz w:val="24"/>
                <w:szCs w:val="24"/>
                <w:lang w:val="uk-UA"/>
              </w:rPr>
              <w:t>8</w:t>
            </w:r>
          </w:p>
        </w:tc>
        <w:tc>
          <w:tcPr>
            <w:tcW w:w="1841" w:type="dxa"/>
            <w:vAlign w:val="center"/>
          </w:tcPr>
          <w:p w:rsidR="00AA758B" w:rsidRPr="00FE1E75" w:rsidRDefault="00AA758B" w:rsidP="0053345D">
            <w:pPr>
              <w:jc w:val="center"/>
              <w:rPr>
                <w:lang w:val="uk-UA"/>
              </w:rPr>
            </w:pPr>
            <w:r w:rsidRPr="00FE1E75">
              <w:rPr>
                <w:lang w:val="uk-UA"/>
              </w:rPr>
              <w:t>1-5; 8; 10-12</w:t>
            </w:r>
          </w:p>
        </w:tc>
      </w:tr>
      <w:tr w:rsidR="00AA758B" w:rsidTr="00A57909">
        <w:trPr>
          <w:jc w:val="center"/>
        </w:trPr>
        <w:tc>
          <w:tcPr>
            <w:tcW w:w="707" w:type="dxa"/>
          </w:tcPr>
          <w:p w:rsidR="00AA758B" w:rsidRDefault="00AA758B" w:rsidP="00AA758B">
            <w:pPr>
              <w:jc w:val="center"/>
            </w:pPr>
            <w:r>
              <w:t>14</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Інформаційна база для управління інноваційним розвитком підприємств</w:t>
            </w:r>
          </w:p>
        </w:tc>
        <w:tc>
          <w:tcPr>
            <w:tcW w:w="472" w:type="dxa"/>
          </w:tcPr>
          <w:p w:rsidR="00AA758B" w:rsidRPr="00FE1E75" w:rsidRDefault="00AA758B" w:rsidP="0053345D">
            <w:pPr>
              <w:jc w:val="center"/>
              <w:rPr>
                <w:sz w:val="24"/>
                <w:szCs w:val="24"/>
                <w:lang w:val="uk-UA"/>
              </w:rPr>
            </w:pPr>
            <w:r w:rsidRPr="00FE1E75">
              <w:rPr>
                <w:sz w:val="24"/>
                <w:szCs w:val="24"/>
                <w:lang w:val="uk-UA"/>
              </w:rPr>
              <w:t>2</w:t>
            </w:r>
          </w:p>
        </w:tc>
        <w:tc>
          <w:tcPr>
            <w:tcW w:w="646" w:type="dxa"/>
          </w:tcPr>
          <w:p w:rsidR="00AA758B" w:rsidRPr="00FE1E75" w:rsidRDefault="00AA758B" w:rsidP="0053345D">
            <w:pPr>
              <w:jc w:val="center"/>
              <w:rPr>
                <w:sz w:val="24"/>
                <w:szCs w:val="24"/>
                <w:lang w:val="uk-UA"/>
              </w:rPr>
            </w:pPr>
            <w:r w:rsidRPr="00FE1E75">
              <w:rPr>
                <w:sz w:val="24"/>
                <w:szCs w:val="24"/>
                <w:lang w:val="uk-UA"/>
              </w:rPr>
              <w:t>2</w:t>
            </w:r>
          </w:p>
        </w:tc>
        <w:tc>
          <w:tcPr>
            <w:tcW w:w="493" w:type="dxa"/>
          </w:tcPr>
          <w:p w:rsidR="00AA758B" w:rsidRPr="00FE1E75" w:rsidRDefault="00AA758B" w:rsidP="0053345D">
            <w:pPr>
              <w:rPr>
                <w:sz w:val="24"/>
                <w:szCs w:val="24"/>
                <w:lang w:val="uk-UA"/>
              </w:rPr>
            </w:pPr>
            <w:r>
              <w:rPr>
                <w:sz w:val="24"/>
                <w:szCs w:val="24"/>
                <w:lang w:val="uk-UA"/>
              </w:rPr>
              <w:t>5</w:t>
            </w:r>
          </w:p>
        </w:tc>
        <w:tc>
          <w:tcPr>
            <w:tcW w:w="493" w:type="dxa"/>
          </w:tcPr>
          <w:p w:rsidR="00AA758B" w:rsidRPr="00FE1E75" w:rsidRDefault="00AA758B" w:rsidP="0053345D">
            <w:pPr>
              <w:jc w:val="center"/>
              <w:rPr>
                <w:sz w:val="24"/>
                <w:szCs w:val="24"/>
                <w:lang w:val="uk-UA"/>
              </w:rPr>
            </w:pPr>
            <w:r w:rsidRPr="00FE1E75">
              <w:rPr>
                <w:sz w:val="24"/>
                <w:szCs w:val="24"/>
                <w:lang w:val="uk-UA"/>
              </w:rPr>
              <w:t>-</w:t>
            </w:r>
          </w:p>
        </w:tc>
        <w:tc>
          <w:tcPr>
            <w:tcW w:w="640" w:type="dxa"/>
          </w:tcPr>
          <w:p w:rsidR="00AA758B" w:rsidRPr="00FE1E75" w:rsidRDefault="00AA758B" w:rsidP="0053345D">
            <w:pPr>
              <w:jc w:val="center"/>
              <w:rPr>
                <w:sz w:val="24"/>
                <w:szCs w:val="24"/>
                <w:lang w:val="uk-UA"/>
              </w:rPr>
            </w:pPr>
            <w:r w:rsidRPr="00FE1E75">
              <w:rPr>
                <w:sz w:val="24"/>
                <w:szCs w:val="24"/>
                <w:lang w:val="uk-UA"/>
              </w:rPr>
              <w:t>-</w:t>
            </w:r>
          </w:p>
        </w:tc>
        <w:tc>
          <w:tcPr>
            <w:tcW w:w="516" w:type="dxa"/>
          </w:tcPr>
          <w:p w:rsidR="00AA758B" w:rsidRPr="00FE1E75" w:rsidRDefault="00AA758B" w:rsidP="0053345D">
            <w:pPr>
              <w:jc w:val="center"/>
              <w:rPr>
                <w:sz w:val="24"/>
                <w:szCs w:val="24"/>
                <w:lang w:val="uk-UA"/>
              </w:rPr>
            </w:pPr>
            <w:r w:rsidRPr="00FE1E75">
              <w:rPr>
                <w:sz w:val="24"/>
                <w:szCs w:val="24"/>
                <w:lang w:val="uk-UA"/>
              </w:rPr>
              <w:t>7</w:t>
            </w:r>
          </w:p>
        </w:tc>
        <w:tc>
          <w:tcPr>
            <w:tcW w:w="1841" w:type="dxa"/>
            <w:vAlign w:val="center"/>
          </w:tcPr>
          <w:p w:rsidR="00AA758B" w:rsidRPr="00FE1E75" w:rsidRDefault="00AA758B" w:rsidP="0053345D">
            <w:pPr>
              <w:jc w:val="center"/>
              <w:rPr>
                <w:lang w:val="uk-UA"/>
              </w:rPr>
            </w:pPr>
            <w:r w:rsidRPr="00FE1E75">
              <w:rPr>
                <w:lang w:val="uk-UA"/>
              </w:rPr>
              <w:t>1-2; 5; 11-13</w:t>
            </w:r>
          </w:p>
        </w:tc>
      </w:tr>
      <w:tr w:rsidR="00AA758B" w:rsidTr="0053345D">
        <w:trPr>
          <w:jc w:val="center"/>
        </w:trPr>
        <w:tc>
          <w:tcPr>
            <w:tcW w:w="707" w:type="dxa"/>
          </w:tcPr>
          <w:p w:rsidR="00AA758B" w:rsidRDefault="00AA758B" w:rsidP="00AA758B">
            <w:pPr>
              <w:jc w:val="center"/>
            </w:pPr>
            <w:r>
              <w:t>15</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Інформаційні моделі взаємодії інформаційних потоків на етапах ухвалення рішень з вибору напрямків інноваційного розвитку</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sidRPr="00FE1E75">
              <w:rPr>
                <w:sz w:val="24"/>
                <w:szCs w:val="24"/>
                <w:lang w:val="uk-UA"/>
              </w:rPr>
              <w:t>2</w:t>
            </w:r>
          </w:p>
        </w:tc>
        <w:tc>
          <w:tcPr>
            <w:tcW w:w="493" w:type="dxa"/>
            <w:vAlign w:val="center"/>
          </w:tcPr>
          <w:p w:rsidR="00AA758B" w:rsidRPr="00FE1E75" w:rsidRDefault="00AA758B" w:rsidP="0053345D">
            <w:pPr>
              <w:jc w:val="center"/>
              <w:rPr>
                <w:sz w:val="24"/>
                <w:szCs w:val="24"/>
                <w:lang w:val="uk-UA"/>
              </w:rPr>
            </w:pPr>
            <w:r>
              <w:rPr>
                <w:sz w:val="24"/>
                <w:szCs w:val="24"/>
                <w:lang w:val="uk-UA"/>
              </w:rPr>
              <w:t>5</w:t>
            </w:r>
          </w:p>
        </w:tc>
        <w:tc>
          <w:tcPr>
            <w:tcW w:w="493"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640" w:type="dxa"/>
            <w:vAlign w:val="center"/>
          </w:tcPr>
          <w:p w:rsidR="00AA758B" w:rsidRPr="00FE1E75" w:rsidRDefault="00AA758B" w:rsidP="0053345D">
            <w:pPr>
              <w:jc w:val="center"/>
              <w:rPr>
                <w:sz w:val="24"/>
                <w:szCs w:val="24"/>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lang w:val="uk-UA"/>
              </w:rPr>
            </w:pPr>
            <w:r w:rsidRPr="00FE1E75">
              <w:rPr>
                <w:sz w:val="24"/>
                <w:szCs w:val="24"/>
                <w:lang w:val="uk-UA"/>
              </w:rPr>
              <w:t>7</w:t>
            </w:r>
          </w:p>
        </w:tc>
        <w:tc>
          <w:tcPr>
            <w:tcW w:w="1841" w:type="dxa"/>
            <w:vAlign w:val="center"/>
          </w:tcPr>
          <w:p w:rsidR="00AA758B" w:rsidRPr="00FE1E75" w:rsidRDefault="00AA758B" w:rsidP="0053345D">
            <w:pPr>
              <w:jc w:val="center"/>
              <w:rPr>
                <w:lang w:val="uk-UA"/>
              </w:rPr>
            </w:pPr>
            <w:r w:rsidRPr="00FE1E75">
              <w:rPr>
                <w:lang w:val="uk-UA"/>
              </w:rPr>
              <w:t>3-5; 10; 11-13</w:t>
            </w:r>
          </w:p>
        </w:tc>
      </w:tr>
      <w:tr w:rsidR="00AA758B" w:rsidTr="0053345D">
        <w:trPr>
          <w:jc w:val="center"/>
        </w:trPr>
        <w:tc>
          <w:tcPr>
            <w:tcW w:w="707" w:type="dxa"/>
          </w:tcPr>
          <w:p w:rsidR="00AA758B" w:rsidRDefault="00AA758B" w:rsidP="00AA758B">
            <w:pPr>
              <w:jc w:val="center"/>
            </w:pPr>
            <w:r>
              <w:t>16</w:t>
            </w:r>
          </w:p>
        </w:tc>
        <w:tc>
          <w:tcPr>
            <w:tcW w:w="3831" w:type="dxa"/>
          </w:tcPr>
          <w:p w:rsidR="00AA758B" w:rsidRPr="00AA758B" w:rsidRDefault="00AA758B" w:rsidP="0053345D">
            <w:pPr>
              <w:autoSpaceDE w:val="0"/>
              <w:autoSpaceDN w:val="0"/>
              <w:adjustRightInd w:val="0"/>
              <w:jc w:val="both"/>
              <w:rPr>
                <w:sz w:val="24"/>
                <w:szCs w:val="24"/>
                <w:lang w:val="uk-UA"/>
              </w:rPr>
            </w:pPr>
            <w:r w:rsidRPr="00AA758B">
              <w:rPr>
                <w:sz w:val="24"/>
                <w:szCs w:val="24"/>
                <w:lang w:val="uk-UA"/>
              </w:rPr>
              <w:t>Розроблення інноваційної стратегії розвитку підприємства</w:t>
            </w:r>
          </w:p>
        </w:tc>
        <w:tc>
          <w:tcPr>
            <w:tcW w:w="472" w:type="dxa"/>
            <w:vAlign w:val="center"/>
          </w:tcPr>
          <w:p w:rsidR="00AA758B" w:rsidRPr="00FE1E75" w:rsidRDefault="00AA758B" w:rsidP="0053345D">
            <w:pPr>
              <w:jc w:val="center"/>
              <w:rPr>
                <w:sz w:val="24"/>
                <w:szCs w:val="24"/>
                <w:lang w:val="uk-UA"/>
              </w:rPr>
            </w:pPr>
            <w:r>
              <w:rPr>
                <w:sz w:val="24"/>
                <w:szCs w:val="24"/>
                <w:lang w:val="uk-UA"/>
              </w:rPr>
              <w:t>2</w:t>
            </w:r>
          </w:p>
        </w:tc>
        <w:tc>
          <w:tcPr>
            <w:tcW w:w="646" w:type="dxa"/>
            <w:vAlign w:val="center"/>
          </w:tcPr>
          <w:p w:rsidR="00AA758B" w:rsidRPr="00FE1E75" w:rsidRDefault="00AA758B" w:rsidP="0053345D">
            <w:pPr>
              <w:jc w:val="center"/>
              <w:rPr>
                <w:sz w:val="24"/>
                <w:szCs w:val="24"/>
                <w:lang w:val="uk-UA"/>
              </w:rPr>
            </w:pPr>
            <w:r>
              <w:rPr>
                <w:sz w:val="24"/>
                <w:szCs w:val="24"/>
                <w:lang w:val="uk-UA"/>
              </w:rPr>
              <w:t>-</w:t>
            </w:r>
          </w:p>
        </w:tc>
        <w:tc>
          <w:tcPr>
            <w:tcW w:w="493" w:type="dxa"/>
            <w:vAlign w:val="center"/>
          </w:tcPr>
          <w:p w:rsidR="00AA758B" w:rsidRPr="00FE1E75" w:rsidRDefault="00AA758B" w:rsidP="0053345D">
            <w:pPr>
              <w:jc w:val="center"/>
              <w:rPr>
                <w:sz w:val="24"/>
                <w:szCs w:val="24"/>
                <w:lang w:val="uk-UA"/>
              </w:rPr>
            </w:pPr>
            <w:r>
              <w:rPr>
                <w:sz w:val="24"/>
                <w:szCs w:val="24"/>
                <w:lang w:val="uk-UA"/>
              </w:rPr>
              <w:t>2</w:t>
            </w:r>
          </w:p>
        </w:tc>
        <w:tc>
          <w:tcPr>
            <w:tcW w:w="493" w:type="dxa"/>
            <w:vAlign w:val="center"/>
          </w:tcPr>
          <w:p w:rsidR="00AA758B" w:rsidRPr="00FE1E75" w:rsidRDefault="00AA758B" w:rsidP="0053345D">
            <w:pPr>
              <w:jc w:val="center"/>
              <w:rPr>
                <w:sz w:val="24"/>
                <w:szCs w:val="24"/>
                <w:highlight w:val="yellow"/>
                <w:lang w:val="uk-UA"/>
              </w:rPr>
            </w:pPr>
            <w:r w:rsidRPr="00FE1E75">
              <w:rPr>
                <w:sz w:val="24"/>
                <w:szCs w:val="24"/>
                <w:lang w:val="uk-UA"/>
              </w:rPr>
              <w:t>1</w:t>
            </w:r>
          </w:p>
        </w:tc>
        <w:tc>
          <w:tcPr>
            <w:tcW w:w="640" w:type="dxa"/>
            <w:vAlign w:val="center"/>
          </w:tcPr>
          <w:p w:rsidR="00AA758B" w:rsidRPr="00FE1E75" w:rsidRDefault="00AA758B" w:rsidP="0053345D">
            <w:pPr>
              <w:jc w:val="center"/>
              <w:rPr>
                <w:sz w:val="24"/>
                <w:szCs w:val="24"/>
                <w:highlight w:val="yellow"/>
                <w:lang w:val="uk-UA"/>
              </w:rPr>
            </w:pPr>
            <w:r w:rsidRPr="00FE1E75">
              <w:rPr>
                <w:sz w:val="24"/>
                <w:szCs w:val="24"/>
                <w:lang w:val="uk-UA"/>
              </w:rPr>
              <w:t>-</w:t>
            </w:r>
          </w:p>
        </w:tc>
        <w:tc>
          <w:tcPr>
            <w:tcW w:w="516" w:type="dxa"/>
            <w:vAlign w:val="center"/>
          </w:tcPr>
          <w:p w:rsidR="00AA758B" w:rsidRPr="00FE1E75" w:rsidRDefault="00AA758B" w:rsidP="0053345D">
            <w:pPr>
              <w:jc w:val="center"/>
              <w:rPr>
                <w:sz w:val="24"/>
                <w:szCs w:val="24"/>
                <w:highlight w:val="yellow"/>
                <w:lang w:val="uk-UA"/>
              </w:rPr>
            </w:pPr>
            <w:r w:rsidRPr="00FE1E75">
              <w:rPr>
                <w:sz w:val="24"/>
                <w:szCs w:val="24"/>
                <w:lang w:val="uk-UA"/>
              </w:rPr>
              <w:t>8</w:t>
            </w:r>
          </w:p>
        </w:tc>
        <w:tc>
          <w:tcPr>
            <w:tcW w:w="1841" w:type="dxa"/>
            <w:vAlign w:val="center"/>
          </w:tcPr>
          <w:p w:rsidR="00AA758B" w:rsidRPr="00FE1E75" w:rsidRDefault="00AA758B" w:rsidP="0053345D">
            <w:pPr>
              <w:jc w:val="center"/>
              <w:rPr>
                <w:lang w:val="uk-UA"/>
              </w:rPr>
            </w:pPr>
            <w:r w:rsidRPr="00FE1E75">
              <w:rPr>
                <w:lang w:val="uk-UA"/>
              </w:rPr>
              <w:t>1-5; 8; 10-12</w:t>
            </w:r>
          </w:p>
        </w:tc>
      </w:tr>
      <w:tr w:rsidR="00AA758B" w:rsidTr="0053345D">
        <w:trPr>
          <w:jc w:val="center"/>
        </w:trPr>
        <w:tc>
          <w:tcPr>
            <w:tcW w:w="707" w:type="dxa"/>
          </w:tcPr>
          <w:p w:rsidR="00AA758B" w:rsidRDefault="00AA758B" w:rsidP="00580862">
            <w:pPr>
              <w:jc w:val="center"/>
            </w:pPr>
            <w:r>
              <w:t>17</w:t>
            </w:r>
          </w:p>
        </w:tc>
        <w:tc>
          <w:tcPr>
            <w:tcW w:w="3831" w:type="dxa"/>
          </w:tcPr>
          <w:p w:rsidR="00AA758B" w:rsidRPr="00AA758B" w:rsidRDefault="00AA758B" w:rsidP="0053345D">
            <w:pPr>
              <w:autoSpaceDE w:val="0"/>
              <w:autoSpaceDN w:val="0"/>
              <w:adjustRightInd w:val="0"/>
              <w:rPr>
                <w:sz w:val="24"/>
                <w:szCs w:val="24"/>
              </w:rPr>
            </w:pPr>
            <w:r w:rsidRPr="00AA758B">
              <w:rPr>
                <w:sz w:val="24"/>
                <w:szCs w:val="24"/>
                <w:lang w:val="uk-UA"/>
              </w:rPr>
              <w:t>Інвестиційна та маркетингова стратегії інноваційного розвитку</w:t>
            </w:r>
          </w:p>
        </w:tc>
        <w:tc>
          <w:tcPr>
            <w:tcW w:w="472" w:type="dxa"/>
          </w:tcPr>
          <w:p w:rsidR="00AA758B" w:rsidRPr="00FE1E75" w:rsidRDefault="00AA758B" w:rsidP="0053345D">
            <w:pPr>
              <w:jc w:val="center"/>
              <w:rPr>
                <w:sz w:val="24"/>
                <w:szCs w:val="24"/>
                <w:lang w:val="uk-UA"/>
              </w:rPr>
            </w:pPr>
            <w:r w:rsidRPr="00FE1E75">
              <w:rPr>
                <w:sz w:val="24"/>
                <w:szCs w:val="24"/>
                <w:lang w:val="uk-UA"/>
              </w:rPr>
              <w:t>2</w:t>
            </w:r>
          </w:p>
        </w:tc>
        <w:tc>
          <w:tcPr>
            <w:tcW w:w="646" w:type="dxa"/>
          </w:tcPr>
          <w:p w:rsidR="00AA758B" w:rsidRPr="00FE1E75" w:rsidRDefault="00AA758B" w:rsidP="0053345D">
            <w:pPr>
              <w:jc w:val="center"/>
              <w:rPr>
                <w:sz w:val="24"/>
                <w:szCs w:val="24"/>
                <w:lang w:val="uk-UA"/>
              </w:rPr>
            </w:pPr>
            <w:r w:rsidRPr="00FE1E75">
              <w:rPr>
                <w:sz w:val="24"/>
                <w:szCs w:val="24"/>
                <w:lang w:val="uk-UA"/>
              </w:rPr>
              <w:t>2</w:t>
            </w:r>
          </w:p>
        </w:tc>
        <w:tc>
          <w:tcPr>
            <w:tcW w:w="493" w:type="dxa"/>
          </w:tcPr>
          <w:p w:rsidR="00AA758B" w:rsidRPr="00FE1E75" w:rsidRDefault="00AA758B" w:rsidP="0053345D">
            <w:pPr>
              <w:rPr>
                <w:sz w:val="24"/>
                <w:szCs w:val="24"/>
                <w:lang w:val="uk-UA"/>
              </w:rPr>
            </w:pPr>
            <w:r>
              <w:rPr>
                <w:sz w:val="24"/>
                <w:szCs w:val="24"/>
                <w:lang w:val="uk-UA"/>
              </w:rPr>
              <w:t>10</w:t>
            </w:r>
          </w:p>
        </w:tc>
        <w:tc>
          <w:tcPr>
            <w:tcW w:w="493" w:type="dxa"/>
          </w:tcPr>
          <w:p w:rsidR="00AA758B" w:rsidRPr="00FE1E75" w:rsidRDefault="00AA758B" w:rsidP="0053345D">
            <w:pPr>
              <w:jc w:val="center"/>
              <w:rPr>
                <w:sz w:val="24"/>
                <w:szCs w:val="24"/>
                <w:lang w:val="uk-UA"/>
              </w:rPr>
            </w:pPr>
            <w:r w:rsidRPr="00FE1E75">
              <w:rPr>
                <w:sz w:val="24"/>
                <w:szCs w:val="24"/>
                <w:lang w:val="uk-UA"/>
              </w:rPr>
              <w:t>-</w:t>
            </w:r>
          </w:p>
        </w:tc>
        <w:tc>
          <w:tcPr>
            <w:tcW w:w="640" w:type="dxa"/>
          </w:tcPr>
          <w:p w:rsidR="00AA758B" w:rsidRPr="00FE1E75" w:rsidRDefault="00AA758B" w:rsidP="0053345D">
            <w:pPr>
              <w:jc w:val="center"/>
              <w:rPr>
                <w:sz w:val="24"/>
                <w:szCs w:val="24"/>
                <w:lang w:val="uk-UA"/>
              </w:rPr>
            </w:pPr>
            <w:r w:rsidRPr="00FE1E75">
              <w:rPr>
                <w:sz w:val="24"/>
                <w:szCs w:val="24"/>
                <w:lang w:val="uk-UA"/>
              </w:rPr>
              <w:t>-</w:t>
            </w:r>
          </w:p>
        </w:tc>
        <w:tc>
          <w:tcPr>
            <w:tcW w:w="516" w:type="dxa"/>
          </w:tcPr>
          <w:p w:rsidR="00AA758B" w:rsidRPr="00FE1E75" w:rsidRDefault="00AA758B" w:rsidP="0053345D">
            <w:pPr>
              <w:jc w:val="center"/>
              <w:rPr>
                <w:sz w:val="24"/>
                <w:szCs w:val="24"/>
                <w:lang w:val="uk-UA"/>
              </w:rPr>
            </w:pPr>
            <w:r w:rsidRPr="00FE1E75">
              <w:rPr>
                <w:sz w:val="24"/>
                <w:szCs w:val="24"/>
                <w:lang w:val="uk-UA"/>
              </w:rPr>
              <w:t>7</w:t>
            </w:r>
          </w:p>
        </w:tc>
        <w:tc>
          <w:tcPr>
            <w:tcW w:w="1841" w:type="dxa"/>
            <w:vAlign w:val="center"/>
          </w:tcPr>
          <w:p w:rsidR="00AA758B" w:rsidRPr="00FE1E75" w:rsidRDefault="00AA758B" w:rsidP="0053345D">
            <w:pPr>
              <w:jc w:val="center"/>
              <w:rPr>
                <w:lang w:val="uk-UA"/>
              </w:rPr>
            </w:pPr>
            <w:r w:rsidRPr="00FE1E75">
              <w:rPr>
                <w:lang w:val="uk-UA"/>
              </w:rPr>
              <w:t>3-5; 8-10; 13</w:t>
            </w:r>
          </w:p>
        </w:tc>
      </w:tr>
      <w:tr w:rsidR="00580862" w:rsidTr="00B80825">
        <w:trPr>
          <w:jc w:val="center"/>
        </w:trPr>
        <w:tc>
          <w:tcPr>
            <w:tcW w:w="707" w:type="dxa"/>
          </w:tcPr>
          <w:p w:rsidR="00580862" w:rsidRDefault="00580862" w:rsidP="00580862">
            <w:pPr>
              <w:jc w:val="center"/>
            </w:pPr>
          </w:p>
        </w:tc>
        <w:tc>
          <w:tcPr>
            <w:tcW w:w="3831" w:type="dxa"/>
          </w:tcPr>
          <w:p w:rsidR="00580862" w:rsidRPr="008C24B5" w:rsidRDefault="00580862" w:rsidP="00580862">
            <w:pPr>
              <w:rPr>
                <w:b/>
              </w:rPr>
            </w:pPr>
            <w:r w:rsidRPr="008C24B5">
              <w:rPr>
                <w:b/>
              </w:rPr>
              <w:t>Разом</w:t>
            </w:r>
          </w:p>
        </w:tc>
        <w:tc>
          <w:tcPr>
            <w:tcW w:w="472" w:type="dxa"/>
          </w:tcPr>
          <w:p w:rsidR="00580862" w:rsidRPr="00A05E95" w:rsidRDefault="006A2753" w:rsidP="00580862">
            <w:r>
              <w:t>32</w:t>
            </w:r>
          </w:p>
        </w:tc>
        <w:tc>
          <w:tcPr>
            <w:tcW w:w="646" w:type="dxa"/>
          </w:tcPr>
          <w:p w:rsidR="00580862" w:rsidRPr="00A05E95" w:rsidRDefault="006A2753" w:rsidP="00580862">
            <w:r>
              <w:t>16</w:t>
            </w:r>
          </w:p>
        </w:tc>
        <w:tc>
          <w:tcPr>
            <w:tcW w:w="493" w:type="dxa"/>
          </w:tcPr>
          <w:p w:rsidR="00580862" w:rsidRPr="00A05E95" w:rsidRDefault="006A2753" w:rsidP="00580862">
            <w:r>
              <w:t>72</w:t>
            </w:r>
          </w:p>
        </w:tc>
        <w:tc>
          <w:tcPr>
            <w:tcW w:w="493" w:type="dxa"/>
          </w:tcPr>
          <w:p w:rsidR="00580862" w:rsidRPr="00A05E95" w:rsidRDefault="006A2753" w:rsidP="00580862">
            <w:r>
              <w:t>6</w:t>
            </w:r>
          </w:p>
        </w:tc>
        <w:tc>
          <w:tcPr>
            <w:tcW w:w="640" w:type="dxa"/>
          </w:tcPr>
          <w:p w:rsidR="00580862" w:rsidRPr="00A05E95" w:rsidRDefault="006A2753" w:rsidP="00580862">
            <w:r>
              <w:t>4</w:t>
            </w:r>
          </w:p>
        </w:tc>
        <w:tc>
          <w:tcPr>
            <w:tcW w:w="516" w:type="dxa"/>
          </w:tcPr>
          <w:p w:rsidR="00580862" w:rsidRPr="00A05E95" w:rsidRDefault="006A2753" w:rsidP="00580862">
            <w:r>
              <w:t>110</w:t>
            </w:r>
          </w:p>
        </w:tc>
        <w:tc>
          <w:tcPr>
            <w:tcW w:w="1841" w:type="dxa"/>
          </w:tcPr>
          <w:p w:rsidR="00580862" w:rsidRPr="00A05E95" w:rsidRDefault="00580862" w:rsidP="00580862"/>
        </w:tc>
      </w:tr>
    </w:tbl>
    <w:p w:rsidR="00580862" w:rsidRPr="00993D84" w:rsidRDefault="00580862" w:rsidP="00580862">
      <w:pPr>
        <w:spacing w:line="240" w:lineRule="auto"/>
        <w:jc w:val="center"/>
        <w:rPr>
          <w:b/>
          <w:bCs/>
          <w:caps/>
          <w:szCs w:val="28"/>
        </w:rPr>
      </w:pPr>
    </w:p>
    <w:p w:rsidR="00580862" w:rsidRPr="00A05E95" w:rsidRDefault="00611CE9" w:rsidP="00580862">
      <w:pPr>
        <w:spacing w:line="240" w:lineRule="auto"/>
        <w:jc w:val="center"/>
        <w:rPr>
          <w:b/>
          <w:caps/>
          <w:szCs w:val="28"/>
        </w:rPr>
      </w:pPr>
      <w:r>
        <w:rPr>
          <w:b/>
          <w:caps/>
          <w:szCs w:val="28"/>
        </w:rPr>
        <w:t>7</w:t>
      </w:r>
      <w:r w:rsidR="00580862" w:rsidRPr="00A05E95">
        <w:rPr>
          <w:b/>
          <w:caps/>
          <w:szCs w:val="28"/>
        </w:rPr>
        <w:t xml:space="preserve"> </w:t>
      </w:r>
      <w:r w:rsidR="00580862">
        <w:rPr>
          <w:b/>
          <w:caps/>
          <w:szCs w:val="28"/>
        </w:rPr>
        <w:t>практичні / семінарські заняття, лабораторні роботи</w:t>
      </w:r>
    </w:p>
    <w:p w:rsidR="00580862" w:rsidRDefault="00580862" w:rsidP="00580862">
      <w:pPr>
        <w:spacing w:line="240" w:lineRule="auto"/>
        <w:jc w:val="center"/>
        <w:rPr>
          <w:b/>
          <w:caps/>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6556"/>
        <w:gridCol w:w="1343"/>
        <w:gridCol w:w="1343"/>
      </w:tblGrid>
      <w:tr w:rsidR="00580862" w:rsidRPr="00203704" w:rsidTr="00031135">
        <w:trPr>
          <w:trHeight w:val="323"/>
          <w:jc w:val="center"/>
        </w:trPr>
        <w:tc>
          <w:tcPr>
            <w:tcW w:w="613" w:type="dxa"/>
            <w:vMerge w:val="restart"/>
            <w:shd w:val="clear" w:color="auto" w:fill="auto"/>
            <w:vAlign w:val="center"/>
          </w:tcPr>
          <w:p w:rsidR="00580862" w:rsidRPr="00B92BED" w:rsidRDefault="00580862" w:rsidP="00A12259">
            <w:pPr>
              <w:spacing w:line="240" w:lineRule="auto"/>
              <w:ind w:firstLine="0"/>
              <w:jc w:val="center"/>
              <w:rPr>
                <w:szCs w:val="28"/>
              </w:rPr>
            </w:pPr>
            <w:r w:rsidRPr="00B92BED">
              <w:rPr>
                <w:szCs w:val="28"/>
              </w:rPr>
              <w:t>№</w:t>
            </w:r>
          </w:p>
          <w:p w:rsidR="00580862" w:rsidRPr="00B92BED" w:rsidRDefault="00580862" w:rsidP="00A12259">
            <w:pPr>
              <w:spacing w:line="240" w:lineRule="auto"/>
              <w:ind w:firstLine="0"/>
              <w:jc w:val="center"/>
              <w:rPr>
                <w:szCs w:val="28"/>
              </w:rPr>
            </w:pPr>
            <w:r w:rsidRPr="00B92BED">
              <w:rPr>
                <w:szCs w:val="28"/>
              </w:rPr>
              <w:t>з/п</w:t>
            </w:r>
          </w:p>
        </w:tc>
        <w:tc>
          <w:tcPr>
            <w:tcW w:w="6556" w:type="dxa"/>
            <w:vMerge w:val="restart"/>
            <w:shd w:val="clear" w:color="auto" w:fill="auto"/>
            <w:vAlign w:val="center"/>
          </w:tcPr>
          <w:p w:rsidR="00580862" w:rsidRPr="00B92BED" w:rsidRDefault="00580862" w:rsidP="00A12259">
            <w:pPr>
              <w:spacing w:line="240" w:lineRule="auto"/>
              <w:ind w:firstLine="0"/>
              <w:jc w:val="center"/>
              <w:rPr>
                <w:szCs w:val="28"/>
              </w:rPr>
            </w:pPr>
            <w:r w:rsidRPr="00B92BED">
              <w:rPr>
                <w:szCs w:val="28"/>
              </w:rPr>
              <w:t xml:space="preserve">Тема заняття / Назва лабораторної роботи </w:t>
            </w:r>
          </w:p>
        </w:tc>
        <w:tc>
          <w:tcPr>
            <w:tcW w:w="2686" w:type="dxa"/>
            <w:gridSpan w:val="2"/>
          </w:tcPr>
          <w:p w:rsidR="00580862" w:rsidRPr="00B92BED" w:rsidRDefault="00580862" w:rsidP="00A12259">
            <w:pPr>
              <w:spacing w:line="240" w:lineRule="auto"/>
              <w:ind w:firstLine="0"/>
              <w:jc w:val="center"/>
              <w:rPr>
                <w:szCs w:val="28"/>
              </w:rPr>
            </w:pPr>
            <w:r w:rsidRPr="00B92BED">
              <w:rPr>
                <w:szCs w:val="28"/>
              </w:rPr>
              <w:t>Кількість годин</w:t>
            </w:r>
          </w:p>
        </w:tc>
      </w:tr>
      <w:tr w:rsidR="00580862" w:rsidRPr="00203704" w:rsidTr="00031135">
        <w:trPr>
          <w:trHeight w:val="322"/>
          <w:jc w:val="center"/>
        </w:trPr>
        <w:tc>
          <w:tcPr>
            <w:tcW w:w="613" w:type="dxa"/>
            <w:vMerge/>
            <w:shd w:val="clear" w:color="auto" w:fill="auto"/>
            <w:vAlign w:val="center"/>
          </w:tcPr>
          <w:p w:rsidR="00580862" w:rsidRPr="00B92BED" w:rsidRDefault="00580862" w:rsidP="00A12259">
            <w:pPr>
              <w:spacing w:line="240" w:lineRule="auto"/>
              <w:ind w:firstLine="0"/>
              <w:jc w:val="center"/>
              <w:rPr>
                <w:szCs w:val="28"/>
              </w:rPr>
            </w:pPr>
          </w:p>
        </w:tc>
        <w:tc>
          <w:tcPr>
            <w:tcW w:w="6556" w:type="dxa"/>
            <w:vMerge/>
            <w:shd w:val="clear" w:color="auto" w:fill="auto"/>
            <w:vAlign w:val="center"/>
          </w:tcPr>
          <w:p w:rsidR="00580862" w:rsidRPr="00B92BED" w:rsidRDefault="00580862" w:rsidP="00A12259">
            <w:pPr>
              <w:spacing w:line="240" w:lineRule="auto"/>
              <w:ind w:firstLine="0"/>
              <w:jc w:val="center"/>
              <w:rPr>
                <w:szCs w:val="28"/>
              </w:rPr>
            </w:pPr>
          </w:p>
        </w:tc>
        <w:tc>
          <w:tcPr>
            <w:tcW w:w="1343" w:type="dxa"/>
          </w:tcPr>
          <w:p w:rsidR="00580862" w:rsidRPr="00B92BED" w:rsidRDefault="00580862" w:rsidP="00A12259">
            <w:pPr>
              <w:spacing w:line="240" w:lineRule="auto"/>
              <w:ind w:firstLine="0"/>
              <w:jc w:val="center"/>
              <w:rPr>
                <w:szCs w:val="28"/>
              </w:rPr>
            </w:pPr>
            <w:r w:rsidRPr="00B92BED">
              <w:rPr>
                <w:szCs w:val="28"/>
              </w:rPr>
              <w:t>Денна</w:t>
            </w:r>
          </w:p>
        </w:tc>
        <w:tc>
          <w:tcPr>
            <w:tcW w:w="1343" w:type="dxa"/>
          </w:tcPr>
          <w:p w:rsidR="00580862" w:rsidRPr="00B92BED" w:rsidRDefault="00580862" w:rsidP="00A12259">
            <w:pPr>
              <w:spacing w:line="240" w:lineRule="auto"/>
              <w:ind w:firstLine="0"/>
              <w:jc w:val="center"/>
              <w:rPr>
                <w:szCs w:val="28"/>
              </w:rPr>
            </w:pPr>
            <w:r w:rsidRPr="00B92BED">
              <w:rPr>
                <w:szCs w:val="28"/>
              </w:rPr>
              <w:t>Заочна</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1</w:t>
            </w:r>
          </w:p>
        </w:tc>
        <w:tc>
          <w:tcPr>
            <w:tcW w:w="6556" w:type="dxa"/>
            <w:shd w:val="clear" w:color="auto" w:fill="auto"/>
          </w:tcPr>
          <w:p w:rsidR="00AA758B" w:rsidRPr="00E468ED" w:rsidRDefault="00AA758B" w:rsidP="00AA758B">
            <w:pPr>
              <w:widowControl w:val="0"/>
              <w:autoSpaceDE w:val="0"/>
              <w:autoSpaceDN w:val="0"/>
              <w:adjustRightInd w:val="0"/>
              <w:spacing w:line="240" w:lineRule="auto"/>
              <w:ind w:firstLine="0"/>
              <w:rPr>
                <w:rFonts w:cs="Times New Roman"/>
                <w:sz w:val="24"/>
                <w:szCs w:val="24"/>
              </w:rPr>
            </w:pPr>
            <w:r w:rsidRPr="00E468ED">
              <w:rPr>
                <w:rFonts w:cs="Times New Roman"/>
                <w:sz w:val="24"/>
                <w:szCs w:val="24"/>
              </w:rPr>
              <w:t>Сутність понять управління інноваціями</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2</w:t>
            </w:r>
          </w:p>
        </w:tc>
        <w:tc>
          <w:tcPr>
            <w:tcW w:w="6556" w:type="dxa"/>
            <w:shd w:val="clear" w:color="auto" w:fill="auto"/>
          </w:tcPr>
          <w:p w:rsidR="00AA758B" w:rsidRPr="00E468ED" w:rsidRDefault="00AA758B" w:rsidP="00AA758B">
            <w:pPr>
              <w:widowControl w:val="0"/>
              <w:autoSpaceDE w:val="0"/>
              <w:autoSpaceDN w:val="0"/>
              <w:adjustRightInd w:val="0"/>
              <w:spacing w:line="240" w:lineRule="auto"/>
              <w:ind w:firstLine="0"/>
              <w:rPr>
                <w:rFonts w:cs="Times New Roman"/>
                <w:sz w:val="24"/>
                <w:szCs w:val="24"/>
              </w:rPr>
            </w:pPr>
            <w:r w:rsidRPr="00E468ED">
              <w:rPr>
                <w:rFonts w:cs="Times New Roman"/>
                <w:sz w:val="24"/>
                <w:szCs w:val="24"/>
              </w:rPr>
              <w:t>Інноваційна діяльність як об'єкт управління</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3</w:t>
            </w:r>
          </w:p>
        </w:tc>
        <w:tc>
          <w:tcPr>
            <w:tcW w:w="6556" w:type="dxa"/>
            <w:shd w:val="clear" w:color="auto" w:fill="auto"/>
          </w:tcPr>
          <w:p w:rsidR="00AA758B" w:rsidRPr="00E468ED" w:rsidRDefault="00AA758B" w:rsidP="00AA758B">
            <w:pPr>
              <w:widowControl w:val="0"/>
              <w:autoSpaceDE w:val="0"/>
              <w:autoSpaceDN w:val="0"/>
              <w:adjustRightInd w:val="0"/>
              <w:spacing w:line="240" w:lineRule="auto"/>
              <w:ind w:firstLine="0"/>
              <w:rPr>
                <w:rFonts w:cs="Times New Roman"/>
                <w:sz w:val="24"/>
                <w:szCs w:val="24"/>
              </w:rPr>
            </w:pPr>
            <w:r w:rsidRPr="00E468ED">
              <w:rPr>
                <w:rFonts w:cs="Times New Roman"/>
                <w:sz w:val="24"/>
                <w:szCs w:val="24"/>
              </w:rPr>
              <w:t>Державна підтримка інноваційних процесів</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4</w:t>
            </w:r>
          </w:p>
        </w:tc>
        <w:tc>
          <w:tcPr>
            <w:tcW w:w="6556" w:type="dxa"/>
            <w:shd w:val="clear" w:color="auto" w:fill="auto"/>
          </w:tcPr>
          <w:p w:rsidR="00AA758B" w:rsidRPr="00E468ED" w:rsidRDefault="00AA758B" w:rsidP="00AA758B">
            <w:pPr>
              <w:widowControl w:val="0"/>
              <w:autoSpaceDE w:val="0"/>
              <w:autoSpaceDN w:val="0"/>
              <w:adjustRightInd w:val="0"/>
              <w:spacing w:line="240" w:lineRule="auto"/>
              <w:ind w:firstLine="0"/>
              <w:rPr>
                <w:rFonts w:cs="Times New Roman"/>
                <w:sz w:val="24"/>
                <w:szCs w:val="24"/>
              </w:rPr>
            </w:pPr>
            <w:r w:rsidRPr="00E468ED">
              <w:rPr>
                <w:rFonts w:cs="Times New Roman"/>
                <w:sz w:val="24"/>
                <w:szCs w:val="24"/>
              </w:rPr>
              <w:t>Організаційні форми інноваційної діяльності</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5</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Вибір напрямків інноваційного розвитку</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6</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Критерії і методичні основи вибору напрямків інноваційного розвитку підприємств</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7</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Управління інноваційним розвитком організації</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sidRPr="00B92BED">
              <w:rPr>
                <w:szCs w:val="28"/>
              </w:rPr>
              <w:t>8</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Управління інноваційним проектом</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9</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Оцінювання ефективності інноваційної діяльності організації</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10</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Маркетинговий підхід до розроблення і виведення інновацій на ринок</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11</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Розроблення ідей і задумів інновацій та їх аналіз</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12</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Джерела і механізми інвестування інновацій</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13</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Формування та оптимізація інвестиційних ресурсів</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14</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Інформаційна база для управління інноваційним розвитком підприємств</w:t>
            </w:r>
          </w:p>
        </w:tc>
        <w:tc>
          <w:tcPr>
            <w:tcW w:w="1343" w:type="dxa"/>
          </w:tcPr>
          <w:p w:rsidR="00AA758B" w:rsidRPr="00B92BED" w:rsidRDefault="00AA758B" w:rsidP="0053345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53345D">
            <w:pPr>
              <w:spacing w:line="240" w:lineRule="auto"/>
              <w:ind w:firstLine="0"/>
              <w:jc w:val="center"/>
              <w:rPr>
                <w:szCs w:val="28"/>
              </w:rPr>
            </w:pPr>
            <w:r>
              <w:rPr>
                <w:szCs w:val="28"/>
              </w:rPr>
              <w:t>1</w:t>
            </w:r>
          </w:p>
        </w:tc>
      </w:tr>
      <w:tr w:rsidR="00AA758B" w:rsidRPr="00203704" w:rsidTr="00F117F2">
        <w:trPr>
          <w:trHeight w:val="644"/>
          <w:jc w:val="center"/>
        </w:trPr>
        <w:tc>
          <w:tcPr>
            <w:tcW w:w="613" w:type="dxa"/>
            <w:shd w:val="clear" w:color="auto" w:fill="auto"/>
            <w:vAlign w:val="center"/>
          </w:tcPr>
          <w:p w:rsidR="00AA758B" w:rsidRPr="00B92BED" w:rsidRDefault="00AA758B" w:rsidP="00A12259">
            <w:pPr>
              <w:spacing w:line="240" w:lineRule="auto"/>
              <w:ind w:firstLine="0"/>
              <w:jc w:val="center"/>
              <w:rPr>
                <w:szCs w:val="28"/>
              </w:rPr>
            </w:pPr>
            <w:r>
              <w:rPr>
                <w:szCs w:val="28"/>
              </w:rPr>
              <w:t>15</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Інформаційні моделі взаємодії інформаційних потоків на етапах ухвалення рішень з вибору напрямків інноваційного розви</w:t>
            </w:r>
            <w:r>
              <w:rPr>
                <w:rFonts w:cs="Times New Roman"/>
                <w:sz w:val="24"/>
                <w:szCs w:val="24"/>
              </w:rPr>
              <w:t>т</w:t>
            </w:r>
            <w:r w:rsidRPr="00E468ED">
              <w:rPr>
                <w:rFonts w:cs="Times New Roman"/>
                <w:sz w:val="24"/>
                <w:szCs w:val="24"/>
              </w:rPr>
              <w:t>ку</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w:t>
            </w:r>
          </w:p>
        </w:tc>
      </w:tr>
      <w:tr w:rsidR="00AA758B" w:rsidRPr="00203704" w:rsidTr="00F117F2">
        <w:trPr>
          <w:trHeight w:val="644"/>
          <w:jc w:val="center"/>
        </w:trPr>
        <w:tc>
          <w:tcPr>
            <w:tcW w:w="613" w:type="dxa"/>
            <w:shd w:val="clear" w:color="auto" w:fill="auto"/>
            <w:vAlign w:val="center"/>
          </w:tcPr>
          <w:p w:rsidR="00AA758B" w:rsidRDefault="00AA758B" w:rsidP="00A12259">
            <w:pPr>
              <w:spacing w:line="240" w:lineRule="auto"/>
              <w:ind w:firstLine="0"/>
              <w:jc w:val="center"/>
              <w:rPr>
                <w:szCs w:val="28"/>
              </w:rPr>
            </w:pPr>
            <w:r>
              <w:rPr>
                <w:szCs w:val="28"/>
              </w:rPr>
              <w:t>16</w:t>
            </w:r>
          </w:p>
        </w:tc>
        <w:tc>
          <w:tcPr>
            <w:tcW w:w="6556" w:type="dxa"/>
            <w:shd w:val="clear" w:color="auto" w:fill="auto"/>
          </w:tcPr>
          <w:p w:rsidR="00AA758B" w:rsidRPr="00E468ED" w:rsidRDefault="00AA758B" w:rsidP="00AA758B">
            <w:pPr>
              <w:autoSpaceDE w:val="0"/>
              <w:autoSpaceDN w:val="0"/>
              <w:adjustRightInd w:val="0"/>
              <w:spacing w:line="240" w:lineRule="auto"/>
              <w:ind w:firstLine="0"/>
              <w:rPr>
                <w:rFonts w:cs="Times New Roman"/>
                <w:sz w:val="24"/>
                <w:szCs w:val="24"/>
              </w:rPr>
            </w:pPr>
            <w:r w:rsidRPr="00E468ED">
              <w:rPr>
                <w:rFonts w:cs="Times New Roman"/>
                <w:sz w:val="24"/>
                <w:szCs w:val="24"/>
              </w:rPr>
              <w:t>Розроблення інноваційної стратегії розвитку підприємства</w:t>
            </w:r>
          </w:p>
        </w:tc>
        <w:tc>
          <w:tcPr>
            <w:tcW w:w="1343" w:type="dxa"/>
          </w:tcPr>
          <w:p w:rsidR="00AA758B" w:rsidRPr="00B92BED" w:rsidRDefault="00AA758B" w:rsidP="00B92BED">
            <w:pPr>
              <w:spacing w:line="240" w:lineRule="auto"/>
              <w:jc w:val="center"/>
              <w:rPr>
                <w:szCs w:val="28"/>
              </w:rPr>
            </w:pPr>
          </w:p>
        </w:tc>
        <w:tc>
          <w:tcPr>
            <w:tcW w:w="1343" w:type="dxa"/>
            <w:shd w:val="clear" w:color="auto" w:fill="auto"/>
            <w:vAlign w:val="center"/>
          </w:tcPr>
          <w:p w:rsidR="00AA758B" w:rsidRDefault="00AA758B" w:rsidP="00A12259">
            <w:pPr>
              <w:spacing w:line="240" w:lineRule="auto"/>
              <w:ind w:firstLine="0"/>
              <w:jc w:val="center"/>
              <w:rPr>
                <w:szCs w:val="28"/>
              </w:rPr>
            </w:pPr>
          </w:p>
        </w:tc>
      </w:tr>
      <w:tr w:rsidR="00AA758B" w:rsidRPr="00203704" w:rsidTr="00F117F2">
        <w:trPr>
          <w:trHeight w:val="644"/>
          <w:jc w:val="center"/>
        </w:trPr>
        <w:tc>
          <w:tcPr>
            <w:tcW w:w="613" w:type="dxa"/>
            <w:shd w:val="clear" w:color="auto" w:fill="auto"/>
            <w:vAlign w:val="center"/>
          </w:tcPr>
          <w:p w:rsidR="00AA758B" w:rsidRPr="00B92BED" w:rsidRDefault="00AA758B" w:rsidP="00AA758B">
            <w:pPr>
              <w:spacing w:line="240" w:lineRule="auto"/>
              <w:ind w:firstLine="0"/>
              <w:jc w:val="center"/>
              <w:rPr>
                <w:szCs w:val="28"/>
              </w:rPr>
            </w:pPr>
            <w:r w:rsidRPr="00B92BED">
              <w:rPr>
                <w:szCs w:val="28"/>
              </w:rPr>
              <w:t>1</w:t>
            </w:r>
            <w:r>
              <w:rPr>
                <w:szCs w:val="28"/>
              </w:rPr>
              <w:t>7</w:t>
            </w:r>
          </w:p>
        </w:tc>
        <w:tc>
          <w:tcPr>
            <w:tcW w:w="6556" w:type="dxa"/>
            <w:shd w:val="clear" w:color="auto" w:fill="auto"/>
          </w:tcPr>
          <w:p w:rsidR="00AA758B" w:rsidRPr="00E468ED" w:rsidRDefault="00AA758B" w:rsidP="00AA758B">
            <w:pPr>
              <w:widowControl w:val="0"/>
              <w:autoSpaceDE w:val="0"/>
              <w:autoSpaceDN w:val="0"/>
              <w:adjustRightInd w:val="0"/>
              <w:spacing w:line="240" w:lineRule="auto"/>
              <w:ind w:firstLine="0"/>
              <w:rPr>
                <w:rFonts w:cs="Times New Roman"/>
                <w:sz w:val="24"/>
                <w:szCs w:val="24"/>
              </w:rPr>
            </w:pPr>
            <w:r w:rsidRPr="00E468ED">
              <w:rPr>
                <w:rFonts w:cs="Times New Roman"/>
                <w:sz w:val="24"/>
                <w:szCs w:val="24"/>
              </w:rPr>
              <w:t>Інвестиційна та маркетингова стратегії інноваційного розвитку</w:t>
            </w:r>
          </w:p>
        </w:tc>
        <w:tc>
          <w:tcPr>
            <w:tcW w:w="1343" w:type="dxa"/>
          </w:tcPr>
          <w:p w:rsidR="00AA758B" w:rsidRPr="00B92BED" w:rsidRDefault="00AA758B" w:rsidP="00B92BED">
            <w:pPr>
              <w:spacing w:line="240" w:lineRule="auto"/>
              <w:jc w:val="center"/>
              <w:rPr>
                <w:szCs w:val="28"/>
              </w:rPr>
            </w:pPr>
            <w:r w:rsidRPr="00B92BED">
              <w:rPr>
                <w:szCs w:val="28"/>
              </w:rPr>
              <w:t>2</w:t>
            </w:r>
          </w:p>
        </w:tc>
        <w:tc>
          <w:tcPr>
            <w:tcW w:w="1343" w:type="dxa"/>
            <w:shd w:val="clear" w:color="auto" w:fill="auto"/>
            <w:vAlign w:val="center"/>
          </w:tcPr>
          <w:p w:rsidR="00AA758B" w:rsidRPr="00B92BED" w:rsidRDefault="00AA758B" w:rsidP="00A12259">
            <w:pPr>
              <w:spacing w:line="240" w:lineRule="auto"/>
              <w:ind w:firstLine="0"/>
              <w:jc w:val="center"/>
              <w:rPr>
                <w:szCs w:val="28"/>
              </w:rPr>
            </w:pPr>
            <w:r>
              <w:rPr>
                <w:szCs w:val="28"/>
              </w:rPr>
              <w:t>1</w:t>
            </w:r>
          </w:p>
        </w:tc>
      </w:tr>
    </w:tbl>
    <w:p w:rsidR="00580862" w:rsidRPr="00A329C5" w:rsidRDefault="00580862" w:rsidP="00580862">
      <w:pPr>
        <w:spacing w:line="240" w:lineRule="auto"/>
        <w:rPr>
          <w:szCs w:val="28"/>
        </w:rPr>
      </w:pPr>
    </w:p>
    <w:p w:rsidR="00580862" w:rsidRPr="00D7689B" w:rsidRDefault="00580862" w:rsidP="00580862">
      <w:pPr>
        <w:spacing w:line="240" w:lineRule="auto"/>
        <w:jc w:val="center"/>
        <w:rPr>
          <w:b/>
          <w:i/>
          <w:caps/>
          <w:szCs w:val="28"/>
          <w:u w:val="single"/>
        </w:rPr>
      </w:pPr>
      <w:r w:rsidRPr="00D7689B">
        <w:rPr>
          <w:b/>
          <w:i/>
          <w:caps/>
          <w:szCs w:val="28"/>
          <w:u w:val="single"/>
        </w:rPr>
        <w:t>Методичне забезпечення</w:t>
      </w:r>
    </w:p>
    <w:p w:rsidR="00580862" w:rsidRPr="00D7689B" w:rsidRDefault="00580862" w:rsidP="00580862">
      <w:pPr>
        <w:spacing w:line="240" w:lineRule="auto"/>
        <w:jc w:val="center"/>
        <w:rPr>
          <w:b/>
          <w:caps/>
          <w:szCs w:val="28"/>
        </w:rPr>
      </w:pPr>
    </w:p>
    <w:p w:rsidR="00A12259" w:rsidRPr="00D7689B" w:rsidRDefault="00580862" w:rsidP="00580862">
      <w:pPr>
        <w:spacing w:line="240" w:lineRule="auto"/>
        <w:rPr>
          <w:szCs w:val="28"/>
        </w:rPr>
      </w:pPr>
      <w:r w:rsidRPr="00D7689B">
        <w:rPr>
          <w:szCs w:val="28"/>
        </w:rPr>
        <w:t xml:space="preserve">1. Методичні рекомендації до практичних робіт …. </w:t>
      </w:r>
    </w:p>
    <w:p w:rsidR="00580862" w:rsidRPr="00CF70BD" w:rsidRDefault="00580862" w:rsidP="00580862">
      <w:pPr>
        <w:spacing w:line="240" w:lineRule="auto"/>
        <w:rPr>
          <w:caps/>
          <w:szCs w:val="28"/>
        </w:rPr>
      </w:pPr>
      <w:r w:rsidRPr="00D7689B">
        <w:rPr>
          <w:i/>
          <w:szCs w:val="28"/>
          <w:u w:val="single"/>
        </w:rPr>
        <w:t>У вигляді посилання на ресурс, де зберігається електронне видання</w:t>
      </w:r>
    </w:p>
    <w:p w:rsidR="00580862" w:rsidRDefault="00580862" w:rsidP="00580862">
      <w:pPr>
        <w:spacing w:line="240" w:lineRule="auto"/>
        <w:jc w:val="center"/>
        <w:rPr>
          <w:b/>
          <w:caps/>
          <w:szCs w:val="28"/>
        </w:rPr>
      </w:pPr>
    </w:p>
    <w:p w:rsidR="00580862" w:rsidRDefault="00580862" w:rsidP="00580862">
      <w:pPr>
        <w:spacing w:line="240" w:lineRule="auto"/>
        <w:jc w:val="center"/>
        <w:rPr>
          <w:b/>
          <w:caps/>
          <w:szCs w:val="28"/>
        </w:rPr>
      </w:pPr>
    </w:p>
    <w:p w:rsidR="00580862" w:rsidRPr="008C24B5" w:rsidRDefault="00611CE9" w:rsidP="00580862">
      <w:pPr>
        <w:spacing w:line="240" w:lineRule="auto"/>
        <w:jc w:val="center"/>
        <w:rPr>
          <w:b/>
          <w:caps/>
          <w:szCs w:val="28"/>
        </w:rPr>
      </w:pPr>
      <w:r>
        <w:rPr>
          <w:b/>
          <w:caps/>
          <w:szCs w:val="28"/>
        </w:rPr>
        <w:t>8</w:t>
      </w:r>
      <w:r w:rsidR="00580862" w:rsidRPr="008C24B5">
        <w:rPr>
          <w:b/>
          <w:caps/>
          <w:szCs w:val="28"/>
        </w:rPr>
        <w:t xml:space="preserve"> Самостійна робота</w:t>
      </w:r>
    </w:p>
    <w:p w:rsidR="00580862" w:rsidRPr="00A329C5" w:rsidRDefault="00580862" w:rsidP="00580862">
      <w:pPr>
        <w:spacing w:line="240" w:lineRule="auto"/>
        <w:jc w:val="center"/>
        <w:rPr>
          <w:b/>
          <w:szCs w:val="28"/>
        </w:rPr>
      </w:pPr>
    </w:p>
    <w:p w:rsidR="00580862" w:rsidRDefault="00611CE9" w:rsidP="00580862">
      <w:pPr>
        <w:spacing w:line="240" w:lineRule="auto"/>
        <w:ind w:firstLine="567"/>
        <w:rPr>
          <w:b/>
          <w:szCs w:val="28"/>
        </w:rPr>
      </w:pPr>
      <w:r>
        <w:rPr>
          <w:b/>
          <w:szCs w:val="28"/>
        </w:rPr>
        <w:t>8</w:t>
      </w:r>
      <w:r w:rsidR="00580862">
        <w:rPr>
          <w:b/>
          <w:szCs w:val="28"/>
        </w:rPr>
        <w:t>.1 Рекомендації до самостійної роботи здобувачів вищої освіти денної форми навчання.</w:t>
      </w:r>
    </w:p>
    <w:p w:rsidR="003E658D" w:rsidRPr="003E658D" w:rsidRDefault="003E658D" w:rsidP="003E658D">
      <w:pPr>
        <w:shd w:val="clear" w:color="auto" w:fill="FFFFFF"/>
        <w:spacing w:line="240" w:lineRule="auto"/>
        <w:ind w:right="6" w:firstLine="562"/>
        <w:rPr>
          <w:szCs w:val="28"/>
        </w:rPr>
      </w:pPr>
      <w:r w:rsidRPr="003E658D">
        <w:rPr>
          <w:color w:val="000000"/>
          <w:spacing w:val="4"/>
          <w:szCs w:val="28"/>
        </w:rPr>
        <w:t xml:space="preserve">Самостійна робота студентів </w:t>
      </w:r>
      <w:r w:rsidRPr="003E658D">
        <w:rPr>
          <w:color w:val="000000"/>
          <w:spacing w:val="-2"/>
          <w:szCs w:val="28"/>
        </w:rPr>
        <w:t>передбачає:</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 xml:space="preserve">систематичне відвідування аудиторних лекційних занять та ведення конспекту лекцій; </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вивчення лекційного матеріалу по учбовій літературі, що рекомендована цим силабусом;</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вивчення додаткового матеріалу, передбаченого цим силабусом;</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 xml:space="preserve">підготовка до практичних занять як на базі матеріалу, наданого у лекціях, так і з використанням додаткового матеріалу, що було віднесено до самостійного опрацювання та завчасно попереджено про це студентів; </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своєчасна та якісна підготовка до кожного наступного практичного заняття, збір необхідної статистичної та аналітичної інформації, що всебічно характеризує питання, яке буде розглядатися; підбір інформації щодо українського та світового досвіду за питанням, що буде розглянуто на практичному занятті.</w:t>
      </w:r>
    </w:p>
    <w:p w:rsidR="003E658D" w:rsidRDefault="003E658D" w:rsidP="003E658D">
      <w:pPr>
        <w:spacing w:line="240" w:lineRule="auto"/>
        <w:ind w:firstLine="562"/>
        <w:rPr>
          <w:szCs w:val="28"/>
        </w:rPr>
      </w:pPr>
      <w:r w:rsidRPr="003E658D">
        <w:rPr>
          <w:szCs w:val="28"/>
        </w:rPr>
        <w:t xml:space="preserve">Контроль за самостійною роботою студентів та якістю освоєння поточного навчального матеріалу здійснюється шляхом проведення усних та письмових опитів, експрес-контрольних робіт та заповнення міні-кросвордів на початку кожного практичного заняття. Основною метою таких опитувань є встановлення ступеня закріплення опанованих студентами знань, які вони здобули під час лекційних і практичних занять, самостійного опрацювання додаткового матеріалу, що було винесено на самостійне навчання. </w:t>
      </w:r>
    </w:p>
    <w:p w:rsidR="00A03431" w:rsidRPr="003E658D" w:rsidRDefault="00A03431" w:rsidP="003E658D">
      <w:pPr>
        <w:spacing w:line="240" w:lineRule="auto"/>
        <w:ind w:firstLine="562"/>
        <w:rPr>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12"/>
        <w:gridCol w:w="1177"/>
      </w:tblGrid>
      <w:tr w:rsidR="003E658D" w:rsidRPr="003E658D" w:rsidTr="00F117F2">
        <w:tc>
          <w:tcPr>
            <w:tcW w:w="567" w:type="dxa"/>
            <w:shd w:val="clear" w:color="auto" w:fill="auto"/>
          </w:tcPr>
          <w:p w:rsidR="003E658D" w:rsidRPr="003E658D" w:rsidRDefault="003E658D" w:rsidP="003E658D">
            <w:pPr>
              <w:spacing w:line="240" w:lineRule="auto"/>
              <w:ind w:firstLine="0"/>
              <w:rPr>
                <w:rFonts w:cs="Times New Roman"/>
                <w:sz w:val="24"/>
                <w:szCs w:val="24"/>
              </w:rPr>
            </w:pPr>
            <w:r w:rsidRPr="003E658D">
              <w:rPr>
                <w:rFonts w:cs="Times New Roman"/>
                <w:sz w:val="24"/>
                <w:szCs w:val="24"/>
              </w:rPr>
              <w:t>№</w:t>
            </w:r>
          </w:p>
          <w:p w:rsidR="003E658D" w:rsidRPr="003E658D" w:rsidRDefault="003E658D" w:rsidP="003E658D">
            <w:pPr>
              <w:spacing w:line="240" w:lineRule="auto"/>
              <w:ind w:firstLine="0"/>
              <w:rPr>
                <w:rFonts w:cs="Times New Roman"/>
                <w:sz w:val="24"/>
                <w:szCs w:val="24"/>
              </w:rPr>
            </w:pPr>
            <w:r w:rsidRPr="003E658D">
              <w:rPr>
                <w:rFonts w:cs="Times New Roman"/>
                <w:sz w:val="24"/>
                <w:szCs w:val="24"/>
              </w:rPr>
              <w:t>з/п</w:t>
            </w:r>
          </w:p>
        </w:tc>
        <w:tc>
          <w:tcPr>
            <w:tcW w:w="7612" w:type="dxa"/>
            <w:shd w:val="clear" w:color="auto" w:fill="auto"/>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Назва теми</w:t>
            </w:r>
          </w:p>
        </w:tc>
        <w:tc>
          <w:tcPr>
            <w:tcW w:w="1177" w:type="dxa"/>
            <w:shd w:val="clear" w:color="auto" w:fill="auto"/>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Кількість</w:t>
            </w:r>
          </w:p>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годин</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1</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 xml:space="preserve">Поняття наукомісткого виробництва та псевдоінновацій в контексті інноваційних процесів.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c>
          <w:tcPr>
            <w:tcW w:w="7612" w:type="dxa"/>
            <w:shd w:val="clear" w:color="auto" w:fill="auto"/>
            <w:vAlign w:val="center"/>
          </w:tcPr>
          <w:p w:rsidR="003E658D" w:rsidRPr="0053345D" w:rsidRDefault="0053345D" w:rsidP="003E658D">
            <w:pPr>
              <w:spacing w:line="240" w:lineRule="auto"/>
              <w:ind w:left="34" w:firstLine="0"/>
              <w:rPr>
                <w:rFonts w:cs="Times New Roman"/>
                <w:sz w:val="24"/>
                <w:szCs w:val="24"/>
                <w:highlight w:val="yellow"/>
              </w:rPr>
            </w:pPr>
            <w:r w:rsidRPr="0053345D">
              <w:rPr>
                <w:sz w:val="24"/>
                <w:szCs w:val="24"/>
              </w:rPr>
              <w:t>Глобалізація економічного простору та провали функціонування ринку інноваційних продуктів.</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3</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highlight w:val="yellow"/>
              </w:rPr>
            </w:pPr>
            <w:r w:rsidRPr="0053345D">
              <w:rPr>
                <w:sz w:val="24"/>
                <w:szCs w:val="24"/>
              </w:rPr>
              <w:t xml:space="preserve">Поняття та фази (етапи) інноваційного циклу. Види діяльності, здійсненням яких забезпечується реалізація інноваційного циклу.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4</w:t>
            </w:r>
          </w:p>
        </w:tc>
        <w:tc>
          <w:tcPr>
            <w:tcW w:w="7612" w:type="dxa"/>
            <w:shd w:val="clear" w:color="auto" w:fill="auto"/>
            <w:vAlign w:val="center"/>
          </w:tcPr>
          <w:p w:rsidR="003E658D" w:rsidRPr="0053345D" w:rsidRDefault="0053345D" w:rsidP="003E658D">
            <w:pPr>
              <w:spacing w:line="240" w:lineRule="auto"/>
              <w:ind w:left="34" w:firstLine="0"/>
              <w:rPr>
                <w:rFonts w:cs="Times New Roman"/>
                <w:sz w:val="24"/>
                <w:szCs w:val="24"/>
                <w:highlight w:val="yellow"/>
              </w:rPr>
            </w:pPr>
            <w:r w:rsidRPr="0053345D">
              <w:rPr>
                <w:sz w:val="24"/>
                <w:szCs w:val="24"/>
              </w:rPr>
              <w:t>Передумови становлення інноваційного права як підгалузі господарського права України. Поняття та предмет інноваційного права.</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5</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highlight w:val="yellow"/>
              </w:rPr>
            </w:pPr>
            <w:r w:rsidRPr="0053345D">
              <w:rPr>
                <w:sz w:val="24"/>
                <w:szCs w:val="24"/>
              </w:rPr>
              <w:t xml:space="preserve">Типи відносин, що складаються при функціонуванні національної інноваційної системи.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6</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highlight w:val="yellow"/>
              </w:rPr>
            </w:pPr>
            <w:r w:rsidRPr="0053345D">
              <w:rPr>
                <w:sz w:val="24"/>
                <w:szCs w:val="24"/>
              </w:rPr>
              <w:t xml:space="preserve">Джерела законодавчого регулювання інноваційної діяльності.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7</w:t>
            </w:r>
          </w:p>
        </w:tc>
        <w:tc>
          <w:tcPr>
            <w:tcW w:w="7612" w:type="dxa"/>
            <w:shd w:val="clear" w:color="auto" w:fill="auto"/>
            <w:vAlign w:val="center"/>
          </w:tcPr>
          <w:p w:rsidR="003E658D" w:rsidRPr="0053345D" w:rsidRDefault="0053345D" w:rsidP="003E658D">
            <w:pPr>
              <w:spacing w:line="240" w:lineRule="auto"/>
              <w:ind w:left="34" w:firstLine="0"/>
              <w:rPr>
                <w:rFonts w:cs="Times New Roman"/>
                <w:sz w:val="24"/>
                <w:szCs w:val="24"/>
              </w:rPr>
            </w:pPr>
            <w:r w:rsidRPr="0053345D">
              <w:rPr>
                <w:sz w:val="24"/>
                <w:szCs w:val="24"/>
              </w:rPr>
              <w:t>Проблема кодифікації інноваційного законодавства України.</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8</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Поняття та загальна характеристика технологічних укладів.</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9</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 xml:space="preserve">Види та особливості відносин, що виникають на різних етапах інноваційного циклу.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10</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 xml:space="preserve">Поняття інноваційної технологічної безпеки.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11</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 xml:space="preserve">Основні загрози технологічній безпеці держави та засоби їх подолання.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12</w:t>
            </w:r>
          </w:p>
        </w:tc>
        <w:tc>
          <w:tcPr>
            <w:tcW w:w="7612" w:type="dxa"/>
            <w:shd w:val="clear" w:color="auto" w:fill="auto"/>
            <w:vAlign w:val="center"/>
          </w:tcPr>
          <w:p w:rsidR="003E658D" w:rsidRPr="0053345D" w:rsidRDefault="0053345D" w:rsidP="0053345D">
            <w:pPr>
              <w:spacing w:line="240" w:lineRule="auto"/>
              <w:ind w:firstLine="0"/>
              <w:rPr>
                <w:rFonts w:cs="Times New Roman"/>
                <w:sz w:val="24"/>
                <w:szCs w:val="24"/>
              </w:rPr>
            </w:pPr>
            <w:r w:rsidRPr="0053345D">
              <w:rPr>
                <w:sz w:val="24"/>
                <w:szCs w:val="24"/>
              </w:rPr>
              <w:t xml:space="preserve">Поняття інноваційної політики держави, її завдання та основні напрямки.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w:t>
            </w:r>
          </w:p>
        </w:tc>
      </w:tr>
      <w:tr w:rsidR="003E658D" w:rsidRPr="003E658D" w:rsidTr="00F117F2">
        <w:tc>
          <w:tcPr>
            <w:tcW w:w="56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p>
        </w:tc>
        <w:tc>
          <w:tcPr>
            <w:tcW w:w="7612" w:type="dxa"/>
            <w:shd w:val="clear" w:color="auto" w:fill="auto"/>
            <w:vAlign w:val="center"/>
          </w:tcPr>
          <w:p w:rsidR="003E658D" w:rsidRPr="003E658D" w:rsidRDefault="003E658D" w:rsidP="003E658D">
            <w:pPr>
              <w:spacing w:line="240" w:lineRule="auto"/>
              <w:ind w:firstLine="0"/>
              <w:rPr>
                <w:rFonts w:cs="Times New Roman"/>
                <w:b/>
                <w:sz w:val="24"/>
                <w:szCs w:val="24"/>
              </w:rPr>
            </w:pPr>
            <w:r w:rsidRPr="003E658D">
              <w:rPr>
                <w:rFonts w:cs="Times New Roman"/>
                <w:b/>
                <w:sz w:val="24"/>
                <w:szCs w:val="24"/>
              </w:rPr>
              <w:t xml:space="preserve">Разом </w:t>
            </w:r>
          </w:p>
        </w:tc>
        <w:tc>
          <w:tcPr>
            <w:tcW w:w="1177" w:type="dxa"/>
            <w:shd w:val="clear" w:color="auto" w:fill="auto"/>
            <w:vAlign w:val="center"/>
          </w:tcPr>
          <w:p w:rsidR="003E658D" w:rsidRPr="003E658D" w:rsidRDefault="003E658D" w:rsidP="003E658D">
            <w:pPr>
              <w:spacing w:line="240" w:lineRule="auto"/>
              <w:ind w:firstLine="0"/>
              <w:jc w:val="center"/>
              <w:rPr>
                <w:rFonts w:cs="Times New Roman"/>
                <w:sz w:val="24"/>
                <w:szCs w:val="24"/>
              </w:rPr>
            </w:pPr>
            <w:r w:rsidRPr="003E658D">
              <w:rPr>
                <w:rFonts w:cs="Times New Roman"/>
                <w:sz w:val="24"/>
                <w:szCs w:val="24"/>
              </w:rPr>
              <w:t>24</w:t>
            </w:r>
          </w:p>
        </w:tc>
      </w:tr>
    </w:tbl>
    <w:p w:rsidR="003E658D" w:rsidRPr="003E658D" w:rsidRDefault="003E658D" w:rsidP="003E658D">
      <w:pPr>
        <w:spacing w:line="240" w:lineRule="auto"/>
        <w:ind w:firstLine="0"/>
        <w:jc w:val="center"/>
        <w:rPr>
          <w:rFonts w:cs="Times New Roman"/>
          <w:b/>
          <w:sz w:val="24"/>
          <w:szCs w:val="24"/>
        </w:rPr>
      </w:pPr>
    </w:p>
    <w:p w:rsidR="003E658D" w:rsidRDefault="003E658D" w:rsidP="00580862">
      <w:pPr>
        <w:spacing w:line="240" w:lineRule="auto"/>
        <w:jc w:val="center"/>
        <w:rPr>
          <w:b/>
          <w:i/>
          <w:caps/>
          <w:szCs w:val="28"/>
          <w:u w:val="single"/>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A12259" w:rsidRDefault="00580862" w:rsidP="00580862">
      <w:pPr>
        <w:spacing w:line="240" w:lineRule="auto"/>
        <w:rPr>
          <w:szCs w:val="28"/>
        </w:rPr>
      </w:pPr>
      <w:r>
        <w:rPr>
          <w:szCs w:val="28"/>
        </w:rPr>
        <w:t xml:space="preserve">1. Методичні рекомендації до самостійної роботи …. </w:t>
      </w:r>
    </w:p>
    <w:p w:rsidR="00580862" w:rsidRPr="00CF70BD" w:rsidRDefault="00580862" w:rsidP="00580862">
      <w:pPr>
        <w:spacing w:line="240" w:lineRule="auto"/>
        <w:rPr>
          <w:caps/>
          <w:szCs w:val="28"/>
        </w:rPr>
      </w:pPr>
      <w:r w:rsidRPr="00DF7B54">
        <w:rPr>
          <w:i/>
          <w:szCs w:val="28"/>
          <w:u w:val="single"/>
        </w:rPr>
        <w:t>У вигляді п</w:t>
      </w:r>
      <w:r w:rsidRPr="00CF70BD">
        <w:rPr>
          <w:i/>
          <w:szCs w:val="28"/>
          <w:u w:val="single"/>
        </w:rPr>
        <w:t>осилання</w:t>
      </w:r>
      <w:r>
        <w:rPr>
          <w:i/>
          <w:szCs w:val="28"/>
          <w:u w:val="single"/>
        </w:rPr>
        <w:t xml:space="preserve"> на ресурс, де зберігається електронне видання</w:t>
      </w:r>
    </w:p>
    <w:p w:rsidR="00580862" w:rsidRDefault="00580862" w:rsidP="00580862">
      <w:pPr>
        <w:spacing w:line="240" w:lineRule="auto"/>
        <w:rPr>
          <w:b/>
          <w:szCs w:val="28"/>
        </w:rPr>
      </w:pPr>
    </w:p>
    <w:p w:rsidR="00580862" w:rsidRDefault="00611CE9" w:rsidP="00580862">
      <w:pPr>
        <w:spacing w:line="240" w:lineRule="auto"/>
        <w:ind w:firstLine="567"/>
        <w:rPr>
          <w:b/>
          <w:szCs w:val="28"/>
        </w:rPr>
      </w:pPr>
      <w:r>
        <w:rPr>
          <w:b/>
          <w:szCs w:val="28"/>
        </w:rPr>
        <w:t>8</w:t>
      </w:r>
      <w:r w:rsidR="00580862">
        <w:rPr>
          <w:b/>
          <w:szCs w:val="28"/>
        </w:rPr>
        <w:t>.2 Рекомендації до самостійної роботи здобувачів вищої освіти заочної форми навчання.</w:t>
      </w:r>
    </w:p>
    <w:p w:rsidR="0053345D" w:rsidRDefault="0053345D" w:rsidP="0053345D">
      <w:pPr>
        <w:spacing w:line="240" w:lineRule="auto"/>
      </w:pPr>
      <w:r>
        <w:t xml:space="preserve">1. Суб’єкти формування і реалізації інноваційної політики. </w:t>
      </w:r>
    </w:p>
    <w:p w:rsidR="0053345D" w:rsidRDefault="0053345D" w:rsidP="0053345D">
      <w:pPr>
        <w:spacing w:line="240" w:lineRule="auto"/>
      </w:pPr>
      <w:r>
        <w:t xml:space="preserve">2. Стан інноваційного розвитку національної економіки. </w:t>
      </w:r>
    </w:p>
    <w:p w:rsidR="0053345D" w:rsidRDefault="0053345D" w:rsidP="0053345D">
      <w:pPr>
        <w:spacing w:line="240" w:lineRule="auto"/>
      </w:pPr>
      <w:r>
        <w:t xml:space="preserve">3. Прогнозування та планування інноваційного розвитку. </w:t>
      </w:r>
    </w:p>
    <w:p w:rsidR="0053345D" w:rsidRDefault="0053345D" w:rsidP="0053345D">
      <w:pPr>
        <w:spacing w:line="240" w:lineRule="auto"/>
      </w:pPr>
      <w:r>
        <w:t xml:space="preserve">4. Засоби державного регулювання інноваційної діяльності як засоби (інструменти) реалізації державної інноваційної політики на мікрорівні. </w:t>
      </w:r>
    </w:p>
    <w:p w:rsidR="0053345D" w:rsidRDefault="0053345D" w:rsidP="0053345D">
      <w:pPr>
        <w:spacing w:line="240" w:lineRule="auto"/>
      </w:pPr>
      <w:r>
        <w:t xml:space="preserve">5. Поняття та види спеціальних режимів інноваційної діяльності. </w:t>
      </w:r>
    </w:p>
    <w:p w:rsidR="0053345D" w:rsidRDefault="0053345D" w:rsidP="0053345D">
      <w:pPr>
        <w:spacing w:line="240" w:lineRule="auto"/>
      </w:pPr>
      <w:r>
        <w:t xml:space="preserve">6. Система та джерела фінансування інноваційної діяльності. </w:t>
      </w:r>
    </w:p>
    <w:p w:rsidR="0053345D" w:rsidRDefault="0053345D" w:rsidP="0053345D">
      <w:pPr>
        <w:spacing w:line="240" w:lineRule="auto"/>
      </w:pPr>
      <w:r>
        <w:t xml:space="preserve">7. Державна підтримка реалізації інноваційних проектів. </w:t>
      </w:r>
    </w:p>
    <w:p w:rsidR="0053345D" w:rsidRDefault="0053345D" w:rsidP="0053345D">
      <w:pPr>
        <w:spacing w:line="240" w:lineRule="auto"/>
      </w:pPr>
      <w:r>
        <w:t xml:space="preserve">8. Поняття, структура та принципи функціонування національної інноваційної системи. </w:t>
      </w:r>
    </w:p>
    <w:p w:rsidR="0053345D" w:rsidRDefault="0053345D" w:rsidP="0053345D">
      <w:pPr>
        <w:spacing w:line="240" w:lineRule="auto"/>
      </w:pPr>
      <w:r>
        <w:t xml:space="preserve">9. Венчурне фінансування як особливий механізм приватного фінансування інноваційної діяльності. </w:t>
      </w:r>
    </w:p>
    <w:p w:rsidR="0053345D" w:rsidRDefault="0053345D" w:rsidP="0053345D">
      <w:pPr>
        <w:spacing w:line="240" w:lineRule="auto"/>
      </w:pPr>
      <w:r>
        <w:t xml:space="preserve">10. Поняття інфраструктури національної інноваційної системи. </w:t>
      </w:r>
    </w:p>
    <w:p w:rsidR="0053345D" w:rsidRDefault="0053345D" w:rsidP="0053345D">
      <w:pPr>
        <w:spacing w:line="240" w:lineRule="auto"/>
      </w:pPr>
      <w:r>
        <w:t xml:space="preserve">11. Поняття інноваційного проекту (програми), основні етапи його розробки та реалізації. </w:t>
      </w:r>
    </w:p>
    <w:p w:rsidR="0053345D" w:rsidRDefault="0053345D" w:rsidP="0053345D">
      <w:pPr>
        <w:spacing w:line="240" w:lineRule="auto"/>
      </w:pPr>
      <w:r>
        <w:t>12. Правовий статус та основні завдання Державної інноваційної фінансово</w:t>
      </w:r>
      <w:r w:rsidR="004538B1">
        <w:t>-</w:t>
      </w:r>
      <w:r>
        <w:t xml:space="preserve">кредитної установи. </w:t>
      </w:r>
    </w:p>
    <w:p w:rsidR="0053345D" w:rsidRDefault="0053345D" w:rsidP="0053345D">
      <w:pPr>
        <w:spacing w:line="240" w:lineRule="auto"/>
      </w:pPr>
      <w:r>
        <w:t xml:space="preserve">13. Поняття та предмет патентно-ліцензійної діяльності. </w:t>
      </w:r>
    </w:p>
    <w:p w:rsidR="0053345D" w:rsidRDefault="0053345D" w:rsidP="0053345D">
      <w:pPr>
        <w:spacing w:line="240" w:lineRule="auto"/>
      </w:pPr>
      <w:r>
        <w:t xml:space="preserve">14. Наукова і науково-технічна діяльність та форми її здійснення. </w:t>
      </w:r>
    </w:p>
    <w:p w:rsidR="0053345D" w:rsidRDefault="0053345D" w:rsidP="0053345D">
      <w:pPr>
        <w:spacing w:line="240" w:lineRule="auto"/>
      </w:pPr>
      <w:r>
        <w:t xml:space="preserve">15. Інноваційна діяльність: зміст, сутнісні ознаки, основні напрямки. </w:t>
      </w:r>
    </w:p>
    <w:p w:rsidR="0053345D" w:rsidRDefault="0053345D" w:rsidP="0053345D">
      <w:pPr>
        <w:spacing w:line="240" w:lineRule="auto"/>
      </w:pPr>
      <w:r>
        <w:t xml:space="preserve">16. Порядок та наслідки державної реєстрації інноваційного проекту. </w:t>
      </w:r>
    </w:p>
    <w:p w:rsidR="0053345D" w:rsidRDefault="0053345D" w:rsidP="0053345D">
      <w:pPr>
        <w:spacing w:line="240" w:lineRule="auto"/>
      </w:pPr>
      <w:r>
        <w:t xml:space="preserve">17. Результати наукової і науково-технічної діяльності; поняття новації. </w:t>
      </w:r>
    </w:p>
    <w:p w:rsidR="0053345D" w:rsidRDefault="0053345D" w:rsidP="0053345D">
      <w:pPr>
        <w:spacing w:line="240" w:lineRule="auto"/>
      </w:pPr>
      <w:r>
        <w:t xml:space="preserve">18. Види об’єктів інноваційної діяльності та їх загальна характеристика. </w:t>
      </w:r>
    </w:p>
    <w:p w:rsidR="0053345D" w:rsidRDefault="0053345D" w:rsidP="0053345D">
      <w:pPr>
        <w:spacing w:line="240" w:lineRule="auto"/>
      </w:pPr>
      <w:r>
        <w:t xml:space="preserve">19.Об’єкти права інтелектуальної власності та інновації: характер співвідношення, інноваційні критерії. </w:t>
      </w:r>
    </w:p>
    <w:p w:rsidR="0053345D" w:rsidRDefault="0053345D" w:rsidP="0053345D">
      <w:pPr>
        <w:spacing w:line="240" w:lineRule="auto"/>
      </w:pPr>
      <w:r>
        <w:t xml:space="preserve">20. Поняття та види технології як об’єкта інноваційної діяльності. </w:t>
      </w:r>
    </w:p>
    <w:p w:rsidR="0053345D" w:rsidRDefault="0053345D" w:rsidP="0053345D">
      <w:pPr>
        <w:spacing w:line="240" w:lineRule="auto"/>
      </w:pPr>
      <w:r>
        <w:t xml:space="preserve">21. Поняття та склад інноваційного продукту. </w:t>
      </w:r>
    </w:p>
    <w:p w:rsidR="0053345D" w:rsidRDefault="0053345D" w:rsidP="0053345D">
      <w:pPr>
        <w:spacing w:line="240" w:lineRule="auto"/>
      </w:pPr>
      <w:r>
        <w:t xml:space="preserve">22.Засоби реалізації державної інноваційної політики (загальна характеристика макро- та мікро- рівнев). </w:t>
      </w:r>
    </w:p>
    <w:p w:rsidR="0053345D" w:rsidRDefault="0053345D" w:rsidP="0053345D">
      <w:pPr>
        <w:spacing w:line="240" w:lineRule="auto"/>
      </w:pPr>
      <w:r>
        <w:t xml:space="preserve">23. Поняття учасників та суб’єктів інноваційної діяльності (правове значення розмежування). </w:t>
      </w:r>
    </w:p>
    <w:p w:rsidR="0053345D" w:rsidRDefault="0053345D" w:rsidP="0053345D">
      <w:pPr>
        <w:spacing w:line="240" w:lineRule="auto"/>
      </w:pPr>
      <w:r>
        <w:t xml:space="preserve">24. Суб’єкти наукової та науково-технічної діяльності: загальна характеристика. </w:t>
      </w:r>
    </w:p>
    <w:p w:rsidR="0053345D" w:rsidRDefault="0053345D" w:rsidP="0053345D">
      <w:pPr>
        <w:spacing w:line="240" w:lineRule="auto"/>
      </w:pPr>
      <w:r>
        <w:t xml:space="preserve">25. Спеціалізовані суб’єкти інноваційної інфраструктури, що забезпечують підтримку інноваційних підприємств (супроводжують етапи розробки та реалізації інноваційних проектів). </w:t>
      </w:r>
    </w:p>
    <w:p w:rsidR="0053345D" w:rsidRDefault="0053345D" w:rsidP="0053345D">
      <w:pPr>
        <w:spacing w:line="240" w:lineRule="auto"/>
      </w:pPr>
      <w:r>
        <w:t xml:space="preserve">26. Поняття, правовий статус та види технопарків. </w:t>
      </w:r>
    </w:p>
    <w:p w:rsidR="0053345D" w:rsidRDefault="0053345D" w:rsidP="0053345D">
      <w:pPr>
        <w:spacing w:line="240" w:lineRule="auto"/>
      </w:pPr>
      <w:r>
        <w:t xml:space="preserve">27. Компанії, що здійснюють управління правами інтелектуальної власності. </w:t>
      </w:r>
    </w:p>
    <w:p w:rsidR="0053345D" w:rsidRDefault="0053345D" w:rsidP="0053345D">
      <w:pPr>
        <w:spacing w:line="240" w:lineRule="auto"/>
      </w:pPr>
      <w:r>
        <w:t xml:space="preserve">28. Поняття інноваційного підприємства. </w:t>
      </w:r>
    </w:p>
    <w:p w:rsidR="0053345D" w:rsidRDefault="0053345D" w:rsidP="0053345D">
      <w:pPr>
        <w:spacing w:line="240" w:lineRule="auto"/>
      </w:pPr>
      <w:r>
        <w:t xml:space="preserve">29. Поняття та загальна характеристика договорів на створення і передачу науково-технічної продукції, договорів на виконання науково-дослідних або дослідно-конструкторських та технологічних робіт. </w:t>
      </w:r>
    </w:p>
    <w:p w:rsidR="0053345D" w:rsidRDefault="0053345D" w:rsidP="0053345D">
      <w:pPr>
        <w:spacing w:line="240" w:lineRule="auto"/>
      </w:pPr>
      <w:r>
        <w:t xml:space="preserve">30. Поняття та загальна характеристика договорів на створення та передачу інноваційного продукту (інноваційної розробки). </w:t>
      </w:r>
    </w:p>
    <w:p w:rsidR="0053345D" w:rsidRDefault="0053345D" w:rsidP="0053345D">
      <w:pPr>
        <w:spacing w:line="240" w:lineRule="auto"/>
      </w:pPr>
      <w:r>
        <w:t xml:space="preserve">31. Договори про трансфер технологій: види, перелік істотних умов, обмеження щодо укладення. </w:t>
      </w:r>
    </w:p>
    <w:p w:rsidR="0053345D" w:rsidRDefault="0053345D" w:rsidP="0053345D">
      <w:pPr>
        <w:spacing w:line="240" w:lineRule="auto"/>
      </w:pPr>
      <w:r>
        <w:t xml:space="preserve">32.Поняття та загальна характеристика договору на проведення маркетингових досліджень в інноваційній сфері </w:t>
      </w:r>
    </w:p>
    <w:p w:rsidR="0053345D" w:rsidRDefault="0053345D" w:rsidP="0053345D">
      <w:pPr>
        <w:spacing w:line="240" w:lineRule="auto"/>
      </w:pPr>
      <w:r>
        <w:t>33. Інноваційна діяльність в системі оборонно-промислового комплексу.</w:t>
      </w:r>
    </w:p>
    <w:p w:rsidR="0053345D" w:rsidRDefault="0053345D" w:rsidP="0053345D">
      <w:pPr>
        <w:spacing w:line="240" w:lineRule="auto"/>
      </w:pPr>
      <w:r>
        <w:t xml:space="preserve">34. Правовий статус та основні завдання Державного агентства з інвестицій та управління національними проектами України. </w:t>
      </w:r>
    </w:p>
    <w:p w:rsidR="0053345D" w:rsidRDefault="0053345D" w:rsidP="0053345D">
      <w:pPr>
        <w:spacing w:line="240" w:lineRule="auto"/>
      </w:pPr>
      <w:r>
        <w:t xml:space="preserve">35. Державна експертиза технологій. </w:t>
      </w:r>
    </w:p>
    <w:p w:rsidR="0053345D" w:rsidRDefault="0053345D" w:rsidP="0053345D">
      <w:pPr>
        <w:spacing w:line="240" w:lineRule="auto"/>
      </w:pPr>
      <w:r>
        <w:t xml:space="preserve">36. Поняття та правовий статус наукового парку. </w:t>
      </w:r>
    </w:p>
    <w:p w:rsidR="0053345D" w:rsidRDefault="0053345D" w:rsidP="0053345D">
      <w:pPr>
        <w:spacing w:line="240" w:lineRule="auto"/>
      </w:pPr>
      <w:r>
        <w:t xml:space="preserve">37. Основні правові засади створення та функціонування технопарків. </w:t>
      </w:r>
    </w:p>
    <w:p w:rsidR="0053345D" w:rsidRDefault="0053345D" w:rsidP="0053345D">
      <w:pPr>
        <w:spacing w:line="240" w:lineRule="auto"/>
      </w:pPr>
      <w:r>
        <w:t xml:space="preserve">38. Правові, економічні, організаційні засади створення та функціонування наукових парків. </w:t>
      </w:r>
    </w:p>
    <w:p w:rsidR="0053345D" w:rsidRDefault="0053345D" w:rsidP="0053345D">
      <w:pPr>
        <w:spacing w:line="240" w:lineRule="auto"/>
      </w:pPr>
      <w:r>
        <w:t xml:space="preserve">39. Поняття та загальна характеристика договору страхування інноваційних ризиків. </w:t>
      </w:r>
    </w:p>
    <w:p w:rsidR="0053345D" w:rsidRDefault="0053345D" w:rsidP="0053345D">
      <w:pPr>
        <w:spacing w:line="240" w:lineRule="auto"/>
      </w:pPr>
      <w:r>
        <w:t xml:space="preserve">40. Поняття та загальна характеристика договорів на проведення оцінки інтелектуальних прав на інноваційних продукт (його складові) та інноваційні об’єкти. </w:t>
      </w:r>
    </w:p>
    <w:p w:rsidR="0053345D" w:rsidRDefault="0053345D" w:rsidP="0053345D">
      <w:pPr>
        <w:spacing w:line="240" w:lineRule="auto"/>
      </w:pPr>
      <w:r>
        <w:t xml:space="preserve">41.Суб’єкти патентної та патентно-ліцензійної діяльності: загальна характеристика. </w:t>
      </w:r>
    </w:p>
    <w:p w:rsidR="0053345D" w:rsidRDefault="0053345D" w:rsidP="0053345D">
      <w:pPr>
        <w:spacing w:line="240" w:lineRule="auto"/>
      </w:pPr>
      <w:r>
        <w:t xml:space="preserve">42. Поняття та кваліфікаційні ознаки інноваційної продукції. </w:t>
      </w:r>
    </w:p>
    <w:p w:rsidR="0053345D" w:rsidRDefault="0053345D" w:rsidP="0053345D">
      <w:pPr>
        <w:spacing w:line="240" w:lineRule="auto"/>
      </w:pPr>
      <w:r>
        <w:t xml:space="preserve">43. Інноваційна діяльність в фармацевтичній промисловості. </w:t>
      </w:r>
    </w:p>
    <w:p w:rsidR="0053345D" w:rsidRDefault="0053345D" w:rsidP="0053345D">
      <w:pPr>
        <w:spacing w:line="240" w:lineRule="auto"/>
      </w:pPr>
      <w:r>
        <w:t xml:space="preserve">44. Інноваційна діяльність в системі підприємств машинобудування. </w:t>
      </w:r>
    </w:p>
    <w:p w:rsidR="0053345D" w:rsidRDefault="0053345D" w:rsidP="0053345D">
      <w:pPr>
        <w:spacing w:line="240" w:lineRule="auto"/>
      </w:pPr>
      <w:r>
        <w:t xml:space="preserve">45. Інноваційна діяльність в державному секторі економіки. </w:t>
      </w:r>
    </w:p>
    <w:p w:rsidR="0053345D" w:rsidRDefault="0053345D" w:rsidP="0053345D">
      <w:pPr>
        <w:spacing w:line="240" w:lineRule="auto"/>
      </w:pPr>
      <w:r>
        <w:t xml:space="preserve">46. Поняття та загальна характеристика договору авторського нагляду в інноваційній сфері. </w:t>
      </w:r>
    </w:p>
    <w:p w:rsidR="007E651B" w:rsidRDefault="0053345D" w:rsidP="0053345D">
      <w:pPr>
        <w:spacing w:line="240" w:lineRule="auto"/>
      </w:pPr>
      <w:r>
        <w:t xml:space="preserve">47. Інноваційна діяльність в системі приватних вертикально-інтегрованих структур. </w:t>
      </w:r>
    </w:p>
    <w:p w:rsidR="00580862" w:rsidRDefault="007E651B" w:rsidP="0053345D">
      <w:pPr>
        <w:spacing w:line="240" w:lineRule="auto"/>
        <w:rPr>
          <w:b/>
          <w:caps/>
          <w:sz w:val="32"/>
          <w:szCs w:val="32"/>
        </w:rPr>
      </w:pPr>
      <w:r>
        <w:t>48</w:t>
      </w:r>
      <w:r w:rsidR="0053345D">
        <w:t>. Поняття та загальна характеристика договору довірчого управління майновими правами інтелектуальної власності.</w:t>
      </w: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A12259" w:rsidRDefault="00580862" w:rsidP="00580862">
      <w:pPr>
        <w:spacing w:line="240" w:lineRule="auto"/>
        <w:rPr>
          <w:szCs w:val="28"/>
        </w:rPr>
      </w:pPr>
      <w:r>
        <w:rPr>
          <w:szCs w:val="28"/>
        </w:rPr>
        <w:t xml:space="preserve">1. Методичні рекомендації до виконання контрольної роботи …. </w:t>
      </w:r>
    </w:p>
    <w:p w:rsidR="00580862" w:rsidRPr="00CF70BD" w:rsidRDefault="00580862" w:rsidP="00580862">
      <w:pPr>
        <w:spacing w:line="240" w:lineRule="auto"/>
        <w:rPr>
          <w:caps/>
          <w:szCs w:val="28"/>
        </w:rPr>
      </w:pPr>
      <w:r w:rsidRPr="00DF7B54">
        <w:rPr>
          <w:i/>
          <w:szCs w:val="28"/>
          <w:u w:val="single"/>
        </w:rPr>
        <w:t>У вигляді п</w:t>
      </w:r>
      <w:r w:rsidRPr="00CF70BD">
        <w:rPr>
          <w:i/>
          <w:szCs w:val="28"/>
          <w:u w:val="single"/>
        </w:rPr>
        <w:t>осилання</w:t>
      </w:r>
      <w:r>
        <w:rPr>
          <w:i/>
          <w:szCs w:val="28"/>
          <w:u w:val="single"/>
        </w:rPr>
        <w:t xml:space="preserve"> на ресурс, де зберігається електронне видання</w:t>
      </w:r>
    </w:p>
    <w:p w:rsidR="00580862" w:rsidRDefault="00580862" w:rsidP="00580862">
      <w:pPr>
        <w:spacing w:line="240" w:lineRule="auto"/>
        <w:rPr>
          <w:b/>
          <w:caps/>
          <w:sz w:val="32"/>
          <w:szCs w:val="32"/>
        </w:rPr>
      </w:pPr>
    </w:p>
    <w:p w:rsidR="00580862" w:rsidRDefault="00611CE9" w:rsidP="00580862">
      <w:pPr>
        <w:spacing w:line="240" w:lineRule="auto"/>
        <w:jc w:val="center"/>
        <w:rPr>
          <w:b/>
          <w:caps/>
          <w:szCs w:val="28"/>
        </w:rPr>
      </w:pPr>
      <w:r>
        <w:rPr>
          <w:b/>
          <w:caps/>
          <w:szCs w:val="28"/>
        </w:rPr>
        <w:t>9</w:t>
      </w:r>
      <w:r w:rsidR="00580862">
        <w:rPr>
          <w:b/>
          <w:caps/>
          <w:szCs w:val="28"/>
        </w:rPr>
        <w:t xml:space="preserve"> система оцінювання навчальних досятнень</w:t>
      </w:r>
    </w:p>
    <w:p w:rsidR="00580862" w:rsidRDefault="00580862" w:rsidP="00580862">
      <w:pPr>
        <w:spacing w:line="240" w:lineRule="auto"/>
        <w:jc w:val="center"/>
        <w:rPr>
          <w:b/>
          <w:caps/>
          <w:szCs w:val="28"/>
        </w:rPr>
      </w:pPr>
    </w:p>
    <w:p w:rsidR="00580862" w:rsidRDefault="00611CE9" w:rsidP="00580862">
      <w:pPr>
        <w:spacing w:line="240" w:lineRule="auto"/>
        <w:rPr>
          <w:b/>
          <w:caps/>
          <w:szCs w:val="28"/>
        </w:rPr>
      </w:pPr>
      <w:r>
        <w:rPr>
          <w:b/>
          <w:caps/>
          <w:szCs w:val="28"/>
        </w:rPr>
        <w:t>9</w:t>
      </w:r>
      <w:r w:rsidR="00580862">
        <w:rPr>
          <w:b/>
          <w:caps/>
          <w:szCs w:val="28"/>
        </w:rPr>
        <w:t>.1 Методи контролю</w:t>
      </w:r>
    </w:p>
    <w:p w:rsidR="003E658D" w:rsidRPr="00DC0976" w:rsidRDefault="003E658D" w:rsidP="003E658D">
      <w:pPr>
        <w:spacing w:line="240" w:lineRule="auto"/>
        <w:ind w:firstLine="567"/>
        <w:rPr>
          <w:szCs w:val="28"/>
        </w:rPr>
      </w:pPr>
      <w:r w:rsidRPr="00DC0976">
        <w:rPr>
          <w:color w:val="000000"/>
          <w:szCs w:val="28"/>
        </w:rPr>
        <w:t xml:space="preserve">При викладенні </w:t>
      </w:r>
      <w:r w:rsidRPr="00DC0976">
        <w:rPr>
          <w:szCs w:val="28"/>
        </w:rPr>
        <w:t>дисципліни «</w:t>
      </w:r>
      <w:r w:rsidR="00D7689B">
        <w:rPr>
          <w:szCs w:val="28"/>
        </w:rPr>
        <w:t>Управлінське забезпечення</w:t>
      </w:r>
      <w:r w:rsidR="004538B1">
        <w:rPr>
          <w:szCs w:val="28"/>
        </w:rPr>
        <w:t xml:space="preserve"> та </w:t>
      </w:r>
      <w:r w:rsidR="00D7689B">
        <w:rPr>
          <w:szCs w:val="28"/>
        </w:rPr>
        <w:t>технології інноваційної діяльності</w:t>
      </w:r>
      <w:r w:rsidRPr="00DC0976">
        <w:rPr>
          <w:szCs w:val="28"/>
        </w:rPr>
        <w:t xml:space="preserve">» для студентів </w:t>
      </w:r>
      <w:r>
        <w:rPr>
          <w:sz w:val="26"/>
          <w:szCs w:val="26"/>
        </w:rPr>
        <w:t>використовуються такі форми ведення навчального процесу: о</w:t>
      </w:r>
      <w:r w:rsidRPr="00DC0976">
        <w:rPr>
          <w:color w:val="000000"/>
          <w:szCs w:val="28"/>
        </w:rPr>
        <w:t>глядові лекції, протягом яких акцентується увага на проблематиці, що закладено в основу вивчення дисципліни; колективне обговорення із студентами питань, базові теоретичні основи за якими окреслено у лекції; самостійний розгляд, конкретизація та презентація студентами певного аспекту досліджуваної проблематики; індивідуальна та групова робота студентів за заданим викладачем питанням щодо змісту практичного заняття; самостійне опрацювання студентами додаткового теоретичного та практичного матеріалу; відпрацювання практичних занять, які студент пропустив за будь-яких причин; самостійне виконання студентами заочної форми навчання контрольної роботи</w:t>
      </w:r>
      <w:r>
        <w:rPr>
          <w:color w:val="000000"/>
          <w:szCs w:val="28"/>
        </w:rPr>
        <w:t>.</w:t>
      </w:r>
    </w:p>
    <w:p w:rsidR="003E658D" w:rsidRDefault="003E658D" w:rsidP="003E658D">
      <w:pPr>
        <w:spacing w:line="240" w:lineRule="auto"/>
        <w:ind w:firstLine="567"/>
        <w:rPr>
          <w:sz w:val="26"/>
          <w:szCs w:val="26"/>
        </w:rPr>
      </w:pPr>
      <w:r w:rsidRPr="00BE4813">
        <w:rPr>
          <w:szCs w:val="28"/>
        </w:rPr>
        <w:t xml:space="preserve">При </w:t>
      </w:r>
      <w:r>
        <w:rPr>
          <w:szCs w:val="28"/>
        </w:rPr>
        <w:t xml:space="preserve">викладанні дисципліни </w:t>
      </w:r>
      <w:r w:rsidR="004538B1" w:rsidRPr="00DC0976">
        <w:rPr>
          <w:szCs w:val="28"/>
        </w:rPr>
        <w:t>«</w:t>
      </w:r>
      <w:r w:rsidR="00D7689B">
        <w:rPr>
          <w:szCs w:val="28"/>
        </w:rPr>
        <w:t>Управлінське забезпечення та технології інноваційної діяльності</w:t>
      </w:r>
      <w:r w:rsidR="004538B1" w:rsidRPr="00DC0976">
        <w:rPr>
          <w:szCs w:val="28"/>
        </w:rPr>
        <w:t>»</w:t>
      </w:r>
      <w:r>
        <w:rPr>
          <w:szCs w:val="28"/>
        </w:rPr>
        <w:t xml:space="preserve"> для студентів </w:t>
      </w:r>
      <w:r>
        <w:rPr>
          <w:sz w:val="26"/>
          <w:szCs w:val="26"/>
        </w:rPr>
        <w:t>використовуються такі методи контролю:</w:t>
      </w:r>
    </w:p>
    <w:p w:rsidR="003E658D" w:rsidRDefault="003E658D" w:rsidP="003E658D">
      <w:pPr>
        <w:spacing w:line="240" w:lineRule="auto"/>
        <w:ind w:firstLine="567"/>
        <w:rPr>
          <w:sz w:val="26"/>
          <w:szCs w:val="26"/>
        </w:rPr>
      </w:pPr>
      <w:r w:rsidRPr="00EF67DD">
        <w:rPr>
          <w:i/>
          <w:sz w:val="26"/>
          <w:szCs w:val="26"/>
        </w:rPr>
        <w:t>усне опитування</w:t>
      </w:r>
      <w:r>
        <w:rPr>
          <w:sz w:val="26"/>
          <w:szCs w:val="26"/>
        </w:rPr>
        <w:t xml:space="preserve"> – </w:t>
      </w:r>
      <w:r w:rsidRPr="00EF67DD">
        <w:rPr>
          <w:sz w:val="26"/>
          <w:szCs w:val="26"/>
        </w:rPr>
        <w:t>сприяє опануванню логічним мисленням, виробленню і розвитку навичок аргументувати, висловлювати свої думки грамотно, образно, емо</w:t>
      </w:r>
      <w:r>
        <w:rPr>
          <w:sz w:val="26"/>
          <w:szCs w:val="26"/>
        </w:rPr>
        <w:t xml:space="preserve">ційно, обстоювати власну думку. За </w:t>
      </w:r>
      <w:r w:rsidRPr="00EF67DD">
        <w:rPr>
          <w:sz w:val="26"/>
          <w:szCs w:val="26"/>
        </w:rPr>
        <w:t>р</w:t>
      </w:r>
      <w:r>
        <w:rPr>
          <w:sz w:val="26"/>
          <w:szCs w:val="26"/>
        </w:rPr>
        <w:t>івнем пізнавальної активності використовуються такі</w:t>
      </w:r>
      <w:r w:rsidRPr="00EF67DD">
        <w:rPr>
          <w:sz w:val="26"/>
          <w:szCs w:val="26"/>
        </w:rPr>
        <w:t xml:space="preserve"> питання для перевірки:</w:t>
      </w:r>
      <w:r>
        <w:rPr>
          <w:sz w:val="26"/>
          <w:szCs w:val="26"/>
        </w:rPr>
        <w:t xml:space="preserve"> </w:t>
      </w:r>
      <w:r w:rsidRPr="00EF67DD">
        <w:rPr>
          <w:sz w:val="26"/>
          <w:szCs w:val="26"/>
        </w:rPr>
        <w:t>репродуктивн</w:t>
      </w:r>
      <w:r>
        <w:rPr>
          <w:sz w:val="26"/>
          <w:szCs w:val="26"/>
        </w:rPr>
        <w:t xml:space="preserve">і </w:t>
      </w:r>
      <w:r w:rsidRPr="00EF67DD">
        <w:rPr>
          <w:sz w:val="26"/>
          <w:szCs w:val="26"/>
        </w:rPr>
        <w:t>(передбачають відтворення вивченого</w:t>
      </w:r>
      <w:r>
        <w:rPr>
          <w:sz w:val="26"/>
          <w:szCs w:val="26"/>
        </w:rPr>
        <w:t xml:space="preserve"> теоретичного або практичного матеріалу</w:t>
      </w:r>
      <w:r w:rsidRPr="00EF67DD">
        <w:rPr>
          <w:sz w:val="26"/>
          <w:szCs w:val="26"/>
        </w:rPr>
        <w:t>);</w:t>
      </w:r>
      <w:r>
        <w:rPr>
          <w:sz w:val="26"/>
          <w:szCs w:val="26"/>
        </w:rPr>
        <w:t xml:space="preserve"> </w:t>
      </w:r>
      <w:r w:rsidRPr="00EF67DD">
        <w:rPr>
          <w:sz w:val="26"/>
          <w:szCs w:val="26"/>
        </w:rPr>
        <w:t>реконструктивн</w:t>
      </w:r>
      <w:r>
        <w:rPr>
          <w:sz w:val="26"/>
          <w:szCs w:val="26"/>
        </w:rPr>
        <w:t xml:space="preserve">і </w:t>
      </w:r>
      <w:r w:rsidRPr="00EF67DD">
        <w:rPr>
          <w:sz w:val="26"/>
          <w:szCs w:val="26"/>
        </w:rPr>
        <w:t>(потребують застосування знань і вмінь у дещо змінених умовах);</w:t>
      </w:r>
      <w:r>
        <w:rPr>
          <w:sz w:val="26"/>
          <w:szCs w:val="26"/>
        </w:rPr>
        <w:t xml:space="preserve"> </w:t>
      </w:r>
      <w:r w:rsidRPr="00EF67DD">
        <w:rPr>
          <w:sz w:val="26"/>
          <w:szCs w:val="26"/>
        </w:rPr>
        <w:t>творч</w:t>
      </w:r>
      <w:r>
        <w:rPr>
          <w:sz w:val="26"/>
          <w:szCs w:val="26"/>
        </w:rPr>
        <w:t xml:space="preserve">і </w:t>
      </w:r>
      <w:r w:rsidRPr="00EF67DD">
        <w:rPr>
          <w:sz w:val="26"/>
          <w:szCs w:val="26"/>
        </w:rPr>
        <w:t>(застосування знань і вмінь у значно змінених, нестандартних умовах, перенесення засвоєних принципів доведення (способів дій) на виконання складніших завдань)</w:t>
      </w:r>
      <w:r>
        <w:rPr>
          <w:sz w:val="26"/>
          <w:szCs w:val="26"/>
        </w:rPr>
        <w:t xml:space="preserve">. </w:t>
      </w:r>
      <w:r w:rsidRPr="00EF67DD">
        <w:rPr>
          <w:sz w:val="26"/>
          <w:szCs w:val="26"/>
        </w:rPr>
        <w:t>Використання усного контролю сприяє тісному контакту між викладачем і студентом, дає змогу виявити обсяг і ґрунтовність знань, прогалини та неточності в знаннях студентів й одразу ж їх виправити</w:t>
      </w:r>
      <w:r>
        <w:rPr>
          <w:sz w:val="26"/>
          <w:szCs w:val="26"/>
        </w:rPr>
        <w:t>;</w:t>
      </w:r>
    </w:p>
    <w:p w:rsidR="003E658D" w:rsidRDefault="003E658D" w:rsidP="003E658D">
      <w:pPr>
        <w:spacing w:line="240" w:lineRule="auto"/>
        <w:ind w:firstLine="567"/>
        <w:rPr>
          <w:sz w:val="26"/>
          <w:szCs w:val="26"/>
        </w:rPr>
      </w:pPr>
      <w:r w:rsidRPr="00EF67DD">
        <w:rPr>
          <w:bCs/>
          <w:i/>
          <w:sz w:val="26"/>
          <w:szCs w:val="26"/>
        </w:rPr>
        <w:t>письмовий контроль</w:t>
      </w:r>
      <w:r>
        <w:rPr>
          <w:b/>
          <w:bCs/>
          <w:sz w:val="26"/>
          <w:szCs w:val="26"/>
        </w:rPr>
        <w:t xml:space="preserve"> – </w:t>
      </w:r>
      <w:r w:rsidRPr="00EF67DD">
        <w:rPr>
          <w:bCs/>
          <w:sz w:val="26"/>
          <w:szCs w:val="26"/>
        </w:rPr>
        <w:t>й</w:t>
      </w:r>
      <w:r w:rsidRPr="00EF67DD">
        <w:rPr>
          <w:sz w:val="26"/>
          <w:szCs w:val="26"/>
        </w:rPr>
        <w:t>ого метою є з'ясування в письмовій формі ступеня оволодіння</w:t>
      </w:r>
      <w:r>
        <w:rPr>
          <w:rFonts w:ascii="Palatino Linotype" w:hAnsi="Palatino Linotype"/>
          <w:color w:val="000000"/>
          <w:sz w:val="20"/>
          <w:szCs w:val="20"/>
        </w:rPr>
        <w:t xml:space="preserve"> </w:t>
      </w:r>
      <w:r w:rsidRPr="00EF67DD">
        <w:rPr>
          <w:sz w:val="26"/>
          <w:szCs w:val="26"/>
        </w:rPr>
        <w:t xml:space="preserve">студентами знаннями, вміннями та навичками з </w:t>
      </w:r>
      <w:r>
        <w:rPr>
          <w:sz w:val="26"/>
          <w:szCs w:val="26"/>
        </w:rPr>
        <w:t>дисципліни</w:t>
      </w:r>
      <w:r w:rsidRPr="00EF67DD">
        <w:rPr>
          <w:sz w:val="26"/>
          <w:szCs w:val="26"/>
        </w:rPr>
        <w:t>, визначення їх правильності, точності, усвідомленості, вміння застосувати знання на практиці.</w:t>
      </w:r>
      <w:r>
        <w:rPr>
          <w:sz w:val="26"/>
          <w:szCs w:val="26"/>
        </w:rPr>
        <w:t xml:space="preserve"> Даний метод контролю використовується за дисципліною як для студентів денної (експрес-опитування студентів у різних формах на початку кожного практичного заняття з метою встановлення ступеня засвоєння теоретичних та практичних знань), так і заочної (написання контрольної роботи відповідно до поставленого за варіантом завдання) форм навчання;</w:t>
      </w:r>
    </w:p>
    <w:p w:rsidR="003E658D" w:rsidRPr="00E53B3D" w:rsidRDefault="003E658D" w:rsidP="003E658D">
      <w:pPr>
        <w:spacing w:line="240" w:lineRule="auto"/>
        <w:ind w:firstLine="567"/>
        <w:rPr>
          <w:sz w:val="26"/>
          <w:szCs w:val="26"/>
        </w:rPr>
      </w:pPr>
      <w:r w:rsidRPr="00E53B3D">
        <w:rPr>
          <w:bCs/>
          <w:i/>
          <w:sz w:val="26"/>
          <w:szCs w:val="26"/>
        </w:rPr>
        <w:t xml:space="preserve">тестовий </w:t>
      </w:r>
      <w:r w:rsidRPr="00E53B3D">
        <w:rPr>
          <w:i/>
          <w:sz w:val="26"/>
          <w:szCs w:val="26"/>
        </w:rPr>
        <w:t>контроль</w:t>
      </w:r>
      <w:r>
        <w:rPr>
          <w:sz w:val="26"/>
          <w:szCs w:val="26"/>
        </w:rPr>
        <w:t xml:space="preserve"> – </w:t>
      </w:r>
      <w:r w:rsidRPr="00E53B3D">
        <w:rPr>
          <w:sz w:val="26"/>
          <w:szCs w:val="26"/>
        </w:rPr>
        <w:t>використову</w:t>
      </w:r>
      <w:r>
        <w:rPr>
          <w:sz w:val="26"/>
          <w:szCs w:val="26"/>
        </w:rPr>
        <w:t>є</w:t>
      </w:r>
      <w:r w:rsidRPr="00E53B3D">
        <w:rPr>
          <w:sz w:val="26"/>
          <w:szCs w:val="26"/>
        </w:rPr>
        <w:t>ть</w:t>
      </w:r>
      <w:r>
        <w:rPr>
          <w:sz w:val="26"/>
          <w:szCs w:val="26"/>
        </w:rPr>
        <w:t>ся</w:t>
      </w:r>
      <w:r w:rsidRPr="00E53B3D">
        <w:rPr>
          <w:sz w:val="26"/>
          <w:szCs w:val="26"/>
        </w:rPr>
        <w:t xml:space="preserve"> з метою актуалізації знань перед викладанням нової теми</w:t>
      </w:r>
      <w:r>
        <w:rPr>
          <w:sz w:val="26"/>
          <w:szCs w:val="26"/>
        </w:rPr>
        <w:t xml:space="preserve"> або окремого теоретичного питання, виведенням підсумкових оцінок</w:t>
      </w:r>
      <w:r w:rsidRPr="00E53B3D">
        <w:rPr>
          <w:sz w:val="26"/>
          <w:szCs w:val="26"/>
        </w:rPr>
        <w:t xml:space="preserve"> </w:t>
      </w:r>
      <w:r>
        <w:rPr>
          <w:sz w:val="26"/>
          <w:szCs w:val="26"/>
        </w:rPr>
        <w:t>т</w:t>
      </w:r>
      <w:r w:rsidRPr="00E53B3D">
        <w:rPr>
          <w:sz w:val="26"/>
          <w:szCs w:val="26"/>
        </w:rPr>
        <w:t xml:space="preserve">а </w:t>
      </w:r>
      <w:r>
        <w:rPr>
          <w:sz w:val="26"/>
          <w:szCs w:val="26"/>
        </w:rPr>
        <w:t>на початку кожного</w:t>
      </w:r>
      <w:r w:rsidRPr="00E53B3D">
        <w:rPr>
          <w:sz w:val="26"/>
          <w:szCs w:val="26"/>
        </w:rPr>
        <w:t xml:space="preserve"> практичн</w:t>
      </w:r>
      <w:r>
        <w:rPr>
          <w:sz w:val="26"/>
          <w:szCs w:val="26"/>
        </w:rPr>
        <w:t>ого</w:t>
      </w:r>
      <w:r w:rsidRPr="00E53B3D">
        <w:rPr>
          <w:sz w:val="26"/>
          <w:szCs w:val="26"/>
        </w:rPr>
        <w:t xml:space="preserve"> </w:t>
      </w:r>
      <w:r>
        <w:rPr>
          <w:sz w:val="26"/>
          <w:szCs w:val="26"/>
        </w:rPr>
        <w:t>заняття</w:t>
      </w:r>
      <w:r w:rsidRPr="00E53B3D">
        <w:rPr>
          <w:sz w:val="26"/>
          <w:szCs w:val="26"/>
        </w:rPr>
        <w:t xml:space="preserve">. </w:t>
      </w:r>
      <w:r>
        <w:rPr>
          <w:sz w:val="26"/>
          <w:szCs w:val="26"/>
        </w:rPr>
        <w:t>Т</w:t>
      </w:r>
      <w:r w:rsidRPr="00E53B3D">
        <w:rPr>
          <w:sz w:val="26"/>
          <w:szCs w:val="26"/>
        </w:rPr>
        <w:t xml:space="preserve">ести </w:t>
      </w:r>
      <w:r>
        <w:rPr>
          <w:sz w:val="26"/>
          <w:szCs w:val="26"/>
        </w:rPr>
        <w:t xml:space="preserve">використовуються з метою </w:t>
      </w:r>
      <w:r w:rsidRPr="00E53B3D">
        <w:rPr>
          <w:sz w:val="26"/>
          <w:szCs w:val="26"/>
        </w:rPr>
        <w:t xml:space="preserve">внутрішнього контролю для порівняння, визначення рівнів успішності </w:t>
      </w:r>
      <w:r>
        <w:rPr>
          <w:sz w:val="26"/>
          <w:szCs w:val="26"/>
        </w:rPr>
        <w:t xml:space="preserve">в опануванні знань за дисципліною у </w:t>
      </w:r>
      <w:r w:rsidRPr="00E53B3D">
        <w:rPr>
          <w:sz w:val="26"/>
          <w:szCs w:val="26"/>
        </w:rPr>
        <w:t>окремих студентів, порівняльної характеристики різних форм і методів викладання. Доцільним є проведення тестової перевірки кожної теми навчальної дисципліни з усіх основних її питань.</w:t>
      </w:r>
      <w:r>
        <w:rPr>
          <w:sz w:val="26"/>
          <w:szCs w:val="26"/>
        </w:rPr>
        <w:t xml:space="preserve"> Протягом семестру використовуються </w:t>
      </w:r>
      <w:r w:rsidRPr="00E53B3D">
        <w:rPr>
          <w:sz w:val="26"/>
          <w:szCs w:val="26"/>
        </w:rPr>
        <w:t>тести відкритої форми (із вільно конструйованими відповідями) і тести закритої форми (із запропонованими відповідями</w:t>
      </w:r>
      <w:r>
        <w:rPr>
          <w:sz w:val="26"/>
          <w:szCs w:val="26"/>
        </w:rPr>
        <w:t>, з поміж яких необхідно обрати вірні</w:t>
      </w:r>
      <w:r w:rsidRPr="00E53B3D">
        <w:rPr>
          <w:sz w:val="26"/>
          <w:szCs w:val="26"/>
        </w:rPr>
        <w:t>)</w:t>
      </w:r>
      <w:r>
        <w:rPr>
          <w:sz w:val="26"/>
          <w:szCs w:val="26"/>
        </w:rPr>
        <w:t>;</w:t>
      </w:r>
    </w:p>
    <w:p w:rsidR="003E658D" w:rsidRDefault="003E658D" w:rsidP="003E658D">
      <w:pPr>
        <w:spacing w:line="240" w:lineRule="auto"/>
        <w:ind w:firstLine="567"/>
        <w:rPr>
          <w:sz w:val="26"/>
          <w:szCs w:val="26"/>
        </w:rPr>
      </w:pPr>
      <w:r w:rsidRPr="00632281">
        <w:rPr>
          <w:bCs/>
          <w:i/>
          <w:sz w:val="26"/>
          <w:szCs w:val="26"/>
        </w:rPr>
        <w:t>графічний контроль</w:t>
      </w:r>
      <w:r>
        <w:rPr>
          <w:bCs/>
          <w:sz w:val="26"/>
          <w:szCs w:val="26"/>
        </w:rPr>
        <w:t xml:space="preserve"> – с</w:t>
      </w:r>
      <w:r w:rsidRPr="00632281">
        <w:rPr>
          <w:sz w:val="26"/>
          <w:szCs w:val="26"/>
        </w:rPr>
        <w:t xml:space="preserve">утність його полягає у створенні студентом узагальненої наочної моделі, яка відображає відношення, взаємозв'язки певних об'єктів або їх сукупності. </w:t>
      </w:r>
      <w:r>
        <w:rPr>
          <w:sz w:val="26"/>
          <w:szCs w:val="26"/>
        </w:rPr>
        <w:t>У межах дисципліни в якості таких моделей використовуються кросворди</w:t>
      </w:r>
      <w:r>
        <w:rPr>
          <w:sz w:val="26"/>
          <w:szCs w:val="26"/>
          <w:lang w:val="ru-RU"/>
        </w:rPr>
        <w:t xml:space="preserve"> або кейси</w:t>
      </w:r>
      <w:r>
        <w:rPr>
          <w:sz w:val="26"/>
          <w:szCs w:val="26"/>
        </w:rPr>
        <w:t>, створені за тематикою дисципліни.</w:t>
      </w:r>
      <w:r w:rsidRPr="00632281">
        <w:rPr>
          <w:sz w:val="26"/>
          <w:szCs w:val="26"/>
        </w:rPr>
        <w:t xml:space="preserve"> Такий метод контролю не лише вимагає знань студентом термінології та визначень курсу, а й застосування його аналітичних здібностей</w:t>
      </w:r>
      <w:r>
        <w:rPr>
          <w:sz w:val="26"/>
          <w:szCs w:val="26"/>
        </w:rPr>
        <w:t>;</w:t>
      </w:r>
    </w:p>
    <w:p w:rsidR="00D7689B" w:rsidRDefault="003E658D" w:rsidP="003E658D">
      <w:pPr>
        <w:widowControl w:val="0"/>
        <w:spacing w:line="240" w:lineRule="auto"/>
        <w:ind w:firstLine="567"/>
        <w:rPr>
          <w:sz w:val="26"/>
          <w:szCs w:val="26"/>
        </w:rPr>
      </w:pPr>
      <w:r w:rsidRPr="00632281">
        <w:rPr>
          <w:i/>
          <w:sz w:val="26"/>
          <w:szCs w:val="26"/>
        </w:rPr>
        <w:t>самоконтроль</w:t>
      </w:r>
      <w:r>
        <w:rPr>
          <w:sz w:val="26"/>
          <w:szCs w:val="26"/>
        </w:rPr>
        <w:t xml:space="preserve"> – </w:t>
      </w:r>
      <w:r w:rsidRPr="00632281">
        <w:rPr>
          <w:sz w:val="26"/>
          <w:szCs w:val="26"/>
        </w:rPr>
        <w:t>усвідомлене регулювання студентом своєї діяльності задля забезпечення таких її результатів, які б відповідали поставленим завданням, вимогам, нормам, правилам, зразкам. Мета самоконтролю – запобігання помилкам і виправляння їх.</w:t>
      </w:r>
    </w:p>
    <w:p w:rsidR="003E658D" w:rsidRPr="00EF67DD" w:rsidRDefault="003E658D" w:rsidP="003E658D">
      <w:pPr>
        <w:widowControl w:val="0"/>
        <w:spacing w:line="240" w:lineRule="auto"/>
        <w:ind w:firstLine="567"/>
        <w:rPr>
          <w:sz w:val="26"/>
          <w:szCs w:val="26"/>
        </w:rPr>
      </w:pPr>
      <w:r w:rsidRPr="00632281">
        <w:rPr>
          <w:sz w:val="26"/>
          <w:szCs w:val="26"/>
        </w:rPr>
        <w:t xml:space="preserve"> </w:t>
      </w:r>
    </w:p>
    <w:p w:rsidR="00580862" w:rsidRDefault="00611CE9" w:rsidP="00580862">
      <w:pPr>
        <w:spacing w:line="240" w:lineRule="auto"/>
        <w:rPr>
          <w:b/>
          <w:caps/>
          <w:szCs w:val="28"/>
        </w:rPr>
      </w:pPr>
      <w:r>
        <w:rPr>
          <w:b/>
          <w:caps/>
          <w:szCs w:val="28"/>
        </w:rPr>
        <w:t>9</w:t>
      </w:r>
      <w:r w:rsidR="00580862">
        <w:rPr>
          <w:b/>
          <w:caps/>
          <w:szCs w:val="28"/>
        </w:rPr>
        <w:t>.2 Питання до заліку</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iCs/>
          <w:sz w:val="28"/>
          <w:szCs w:val="28"/>
        </w:rPr>
      </w:pPr>
      <w:r w:rsidRPr="00AA758B">
        <w:rPr>
          <w:rFonts w:ascii="Times New Roman" w:hAnsi="Times New Roman"/>
          <w:iCs/>
          <w:sz w:val="28"/>
          <w:szCs w:val="28"/>
        </w:rPr>
        <w:t>Поняття і класифікація інновацій.</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iCs/>
          <w:sz w:val="28"/>
          <w:szCs w:val="28"/>
        </w:rPr>
      </w:pPr>
      <w:r w:rsidRPr="00AA758B">
        <w:rPr>
          <w:rFonts w:ascii="Times New Roman" w:hAnsi="Times New Roman"/>
          <w:iCs/>
          <w:sz w:val="28"/>
          <w:szCs w:val="28"/>
        </w:rPr>
        <w:t>Інноваційний процес .</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iCs/>
          <w:sz w:val="28"/>
          <w:szCs w:val="28"/>
        </w:rPr>
      </w:pPr>
      <w:r w:rsidRPr="00AA758B">
        <w:rPr>
          <w:rFonts w:ascii="Times New Roman" w:hAnsi="Times New Roman"/>
          <w:iCs/>
          <w:sz w:val="28"/>
          <w:szCs w:val="28"/>
        </w:rPr>
        <w:t>Інноваційна діяльність та  її види.</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iCs/>
          <w:sz w:val="28"/>
          <w:szCs w:val="28"/>
        </w:rPr>
      </w:pPr>
      <w:r w:rsidRPr="00AA758B">
        <w:rPr>
          <w:rFonts w:ascii="Times New Roman" w:hAnsi="Times New Roman"/>
          <w:bCs/>
          <w:sz w:val="28"/>
          <w:szCs w:val="28"/>
        </w:rPr>
        <w:t>Сутність інноваційного управління і його розвиток</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bCs/>
          <w:sz w:val="28"/>
          <w:szCs w:val="28"/>
        </w:rPr>
      </w:pPr>
      <w:r w:rsidRPr="00AA758B">
        <w:rPr>
          <w:rFonts w:ascii="Times New Roman" w:hAnsi="Times New Roman"/>
          <w:color w:val="000000"/>
          <w:sz w:val="28"/>
          <w:szCs w:val="28"/>
          <w:lang w:eastAsia="uk-UA" w:bidi="uk-UA"/>
        </w:rPr>
        <w:t>Менеджери в інноваційній сфері.</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bCs/>
          <w:sz w:val="28"/>
          <w:szCs w:val="28"/>
        </w:rPr>
      </w:pPr>
      <w:r w:rsidRPr="00AA758B">
        <w:rPr>
          <w:rFonts w:ascii="Times New Roman" w:hAnsi="Times New Roman"/>
          <w:color w:val="000000"/>
          <w:sz w:val="28"/>
          <w:szCs w:val="28"/>
          <w:lang w:eastAsia="uk-UA" w:bidi="uk-UA"/>
        </w:rPr>
        <w:t>Задачі і функції інноваційного управління.</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bCs/>
          <w:sz w:val="28"/>
          <w:szCs w:val="28"/>
        </w:rPr>
      </w:pPr>
      <w:r w:rsidRPr="00AA758B">
        <w:rPr>
          <w:rFonts w:ascii="Times New Roman" w:hAnsi="Times New Roman"/>
          <w:color w:val="000000"/>
          <w:sz w:val="28"/>
          <w:szCs w:val="28"/>
          <w:lang w:eastAsia="uk-UA" w:bidi="uk-UA"/>
        </w:rPr>
        <w:t>Зміст процесу керування інноваціями.</w:t>
      </w:r>
    </w:p>
    <w:p w:rsidR="00AA758B" w:rsidRPr="00AA758B" w:rsidRDefault="00AA758B" w:rsidP="00AA758B">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bCs/>
          <w:sz w:val="28"/>
          <w:szCs w:val="28"/>
        </w:rPr>
      </w:pPr>
      <w:r w:rsidRPr="00AA758B">
        <w:rPr>
          <w:rFonts w:ascii="Times New Roman" w:hAnsi="Times New Roman"/>
          <w:color w:val="000000"/>
          <w:sz w:val="28"/>
          <w:szCs w:val="28"/>
          <w:lang w:eastAsia="uk-UA" w:bidi="uk-UA"/>
        </w:rPr>
        <w:t>Технологія і методи інновацій.</w:t>
      </w:r>
    </w:p>
    <w:p w:rsidR="00AA758B" w:rsidRPr="00AA758B" w:rsidRDefault="00AA758B" w:rsidP="00AA758B">
      <w:pPr>
        <w:pStyle w:val="40"/>
        <w:numPr>
          <w:ilvl w:val="0"/>
          <w:numId w:val="11"/>
        </w:numPr>
        <w:shd w:val="clear" w:color="auto" w:fill="auto"/>
        <w:tabs>
          <w:tab w:val="left" w:pos="426"/>
        </w:tabs>
        <w:spacing w:line="240" w:lineRule="auto"/>
        <w:ind w:left="0" w:firstLine="0"/>
        <w:rPr>
          <w:rFonts w:cs="Times New Roman"/>
          <w:i w:val="0"/>
        </w:rPr>
      </w:pPr>
      <w:r w:rsidRPr="00AA758B">
        <w:rPr>
          <w:rFonts w:cs="Times New Roman"/>
          <w:i w:val="0"/>
        </w:rPr>
        <w:t>Роль держави в стимулюванні інновацій.</w:t>
      </w:r>
    </w:p>
    <w:p w:rsidR="00AA758B" w:rsidRPr="00AA758B" w:rsidRDefault="00AA758B" w:rsidP="00AA758B">
      <w:pPr>
        <w:pStyle w:val="40"/>
        <w:numPr>
          <w:ilvl w:val="0"/>
          <w:numId w:val="11"/>
        </w:numPr>
        <w:shd w:val="clear" w:color="auto" w:fill="auto"/>
        <w:tabs>
          <w:tab w:val="left" w:pos="426"/>
        </w:tabs>
        <w:spacing w:line="240" w:lineRule="auto"/>
        <w:ind w:left="0" w:firstLine="0"/>
        <w:rPr>
          <w:rFonts w:cs="Times New Roman"/>
          <w:i w:val="0"/>
        </w:rPr>
      </w:pPr>
      <w:r w:rsidRPr="00AA758B">
        <w:rPr>
          <w:rFonts w:cs="Times New Roman"/>
          <w:i w:val="0"/>
        </w:rPr>
        <w:t>Державна інноваційна політика.</w:t>
      </w:r>
    </w:p>
    <w:p w:rsidR="00AA758B" w:rsidRPr="00AA758B" w:rsidRDefault="00AA758B" w:rsidP="00AA758B">
      <w:pPr>
        <w:pStyle w:val="40"/>
        <w:numPr>
          <w:ilvl w:val="0"/>
          <w:numId w:val="11"/>
        </w:numPr>
        <w:shd w:val="clear" w:color="auto" w:fill="auto"/>
        <w:tabs>
          <w:tab w:val="left" w:pos="426"/>
        </w:tabs>
        <w:spacing w:line="240" w:lineRule="auto"/>
        <w:ind w:left="0" w:firstLine="0"/>
        <w:rPr>
          <w:rFonts w:cs="Times New Roman"/>
          <w:i w:val="0"/>
        </w:rPr>
      </w:pPr>
      <w:r w:rsidRPr="00AA758B">
        <w:rPr>
          <w:rFonts w:cs="Times New Roman"/>
          <w:i w:val="0"/>
        </w:rPr>
        <w:t>Способи державного впливу на ефективність інноваційних механізмів.</w:t>
      </w:r>
    </w:p>
    <w:p w:rsidR="00AA758B" w:rsidRPr="00AA758B" w:rsidRDefault="00AA758B" w:rsidP="00AA758B">
      <w:pPr>
        <w:pStyle w:val="ad"/>
        <w:numPr>
          <w:ilvl w:val="0"/>
          <w:numId w:val="11"/>
        </w:numPr>
        <w:tabs>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Організаційні структури інноваційного менеджменту</w:t>
      </w:r>
    </w:p>
    <w:p w:rsidR="00AA758B" w:rsidRPr="00AA758B" w:rsidRDefault="00AA758B" w:rsidP="00AA758B">
      <w:pPr>
        <w:pStyle w:val="ad"/>
        <w:widowControl w:val="0"/>
        <w:numPr>
          <w:ilvl w:val="0"/>
          <w:numId w:val="11"/>
        </w:numPr>
        <w:tabs>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Фінансово-промислова група як нова організаційна структура</w:t>
      </w:r>
    </w:p>
    <w:p w:rsidR="00AA758B" w:rsidRPr="00AA758B" w:rsidRDefault="00AA758B" w:rsidP="00AA758B">
      <w:pPr>
        <w:pStyle w:val="ad"/>
        <w:widowControl w:val="0"/>
        <w:numPr>
          <w:ilvl w:val="0"/>
          <w:numId w:val="11"/>
        </w:numPr>
        <w:tabs>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Організація технологічного процесу</w:t>
      </w:r>
    </w:p>
    <w:p w:rsidR="00AA758B" w:rsidRPr="00AA758B" w:rsidRDefault="00AA758B" w:rsidP="00AA758B">
      <w:pPr>
        <w:pStyle w:val="23"/>
        <w:widowControl w:val="0"/>
        <w:numPr>
          <w:ilvl w:val="0"/>
          <w:numId w:val="11"/>
        </w:numPr>
        <w:tabs>
          <w:tab w:val="left" w:pos="426"/>
        </w:tabs>
        <w:spacing w:after="0" w:line="240" w:lineRule="auto"/>
        <w:ind w:left="0" w:firstLine="0"/>
        <w:rPr>
          <w:rFonts w:cs="Times New Roman"/>
          <w:szCs w:val="28"/>
        </w:rPr>
      </w:pPr>
      <w:r w:rsidRPr="00AA758B">
        <w:rPr>
          <w:rFonts w:cs="Times New Roman"/>
          <w:szCs w:val="28"/>
        </w:rPr>
        <w:t>Сутність, етапи та принципова схема вибору напрямків інноваційного розвитку.</w:t>
      </w:r>
    </w:p>
    <w:p w:rsidR="00AA758B" w:rsidRPr="00AA758B" w:rsidRDefault="00AA758B" w:rsidP="00AA758B">
      <w:pPr>
        <w:pStyle w:val="23"/>
        <w:widowControl w:val="0"/>
        <w:numPr>
          <w:ilvl w:val="0"/>
          <w:numId w:val="11"/>
        </w:numPr>
        <w:tabs>
          <w:tab w:val="left" w:pos="426"/>
        </w:tabs>
        <w:spacing w:after="0" w:line="240" w:lineRule="auto"/>
        <w:ind w:left="0" w:firstLine="0"/>
        <w:rPr>
          <w:rFonts w:cs="Times New Roman"/>
          <w:szCs w:val="28"/>
        </w:rPr>
      </w:pPr>
      <w:r w:rsidRPr="00AA758B">
        <w:rPr>
          <w:rFonts w:cs="Times New Roman"/>
          <w:szCs w:val="28"/>
        </w:rPr>
        <w:t>Особливості управління вибором напрямків інноваційного розвитку.</w:t>
      </w:r>
    </w:p>
    <w:p w:rsidR="00AA758B" w:rsidRPr="00AA758B" w:rsidRDefault="00AA758B" w:rsidP="00AA758B">
      <w:pPr>
        <w:pStyle w:val="3"/>
        <w:widowControl w:val="0"/>
        <w:numPr>
          <w:ilvl w:val="0"/>
          <w:numId w:val="11"/>
        </w:numPr>
        <w:tabs>
          <w:tab w:val="left" w:pos="426"/>
        </w:tabs>
        <w:spacing w:after="0" w:line="240" w:lineRule="auto"/>
        <w:ind w:left="0" w:firstLine="0"/>
        <w:rPr>
          <w:rFonts w:cs="Times New Roman"/>
          <w:sz w:val="28"/>
          <w:szCs w:val="28"/>
        </w:rPr>
      </w:pPr>
      <w:r w:rsidRPr="00AA758B">
        <w:rPr>
          <w:rFonts w:cs="Times New Roman"/>
          <w:sz w:val="28"/>
          <w:szCs w:val="28"/>
        </w:rPr>
        <w:t>Рекомендації з вибору напрямків розвитку за сферою їх застосування.</w:t>
      </w:r>
    </w:p>
    <w:p w:rsidR="00AA758B" w:rsidRPr="00AA758B" w:rsidRDefault="00AA758B" w:rsidP="00AA758B">
      <w:pPr>
        <w:pStyle w:val="3"/>
        <w:widowControl w:val="0"/>
        <w:numPr>
          <w:ilvl w:val="0"/>
          <w:numId w:val="11"/>
        </w:numPr>
        <w:tabs>
          <w:tab w:val="left" w:pos="426"/>
        </w:tabs>
        <w:spacing w:after="0" w:line="240" w:lineRule="auto"/>
        <w:ind w:left="0" w:firstLine="0"/>
        <w:rPr>
          <w:rFonts w:cs="Times New Roman"/>
          <w:sz w:val="28"/>
          <w:szCs w:val="28"/>
        </w:rPr>
      </w:pPr>
      <w:r w:rsidRPr="00AA758B">
        <w:rPr>
          <w:rFonts w:cs="Times New Roman"/>
          <w:sz w:val="28"/>
          <w:szCs w:val="28"/>
        </w:rPr>
        <w:t>Модель вибору напрямків інноваційного розвитку.</w:t>
      </w:r>
    </w:p>
    <w:p w:rsidR="00AA758B" w:rsidRPr="00AA758B" w:rsidRDefault="00AA758B" w:rsidP="00AA758B">
      <w:pPr>
        <w:pStyle w:val="ad"/>
        <w:widowControl w:val="0"/>
        <w:numPr>
          <w:ilvl w:val="0"/>
          <w:numId w:val="11"/>
        </w:numPr>
        <w:tabs>
          <w:tab w:val="left" w:pos="0"/>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“Площини” вибору альтернативних напрямків інноваційного розвитку.</w:t>
      </w:r>
    </w:p>
    <w:p w:rsidR="00AA758B" w:rsidRPr="00AA758B" w:rsidRDefault="00AA758B" w:rsidP="00AA758B">
      <w:pPr>
        <w:pStyle w:val="ad"/>
        <w:widowControl w:val="0"/>
        <w:numPr>
          <w:ilvl w:val="0"/>
          <w:numId w:val="11"/>
        </w:numPr>
        <w:tabs>
          <w:tab w:val="left" w:pos="0"/>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 xml:space="preserve">Методологічний підхід до попереднього вибору напрямків інноваційного розвитку підприємства у площині однієї класифікаційної групи. </w:t>
      </w:r>
    </w:p>
    <w:p w:rsidR="00AA758B" w:rsidRPr="00AA758B" w:rsidRDefault="00AA758B" w:rsidP="00AA758B">
      <w:pPr>
        <w:pStyle w:val="ad"/>
        <w:widowControl w:val="0"/>
        <w:numPr>
          <w:ilvl w:val="0"/>
          <w:numId w:val="11"/>
        </w:numPr>
        <w:tabs>
          <w:tab w:val="left" w:pos="0"/>
          <w:tab w:val="left" w:pos="426"/>
        </w:tabs>
        <w:spacing w:after="0" w:line="240" w:lineRule="auto"/>
        <w:ind w:left="0" w:firstLine="0"/>
        <w:jc w:val="both"/>
        <w:rPr>
          <w:rFonts w:ascii="Times New Roman" w:hAnsi="Times New Roman"/>
          <w:sz w:val="28"/>
          <w:szCs w:val="28"/>
        </w:rPr>
      </w:pPr>
      <w:r w:rsidRPr="00AA758B">
        <w:rPr>
          <w:rFonts w:ascii="Times New Roman" w:hAnsi="Times New Roman"/>
          <w:sz w:val="28"/>
          <w:szCs w:val="28"/>
        </w:rPr>
        <w:t>Критерії поетапного ухвалення рішень з обґрунтування вибору у площинах однорідних варіантів та різних сфер застосування.</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rPr>
      </w:pPr>
      <w:r w:rsidRPr="00AA758B">
        <w:rPr>
          <w:rFonts w:cs="Times New Roman"/>
          <w:i w:val="0"/>
        </w:rPr>
        <w:t>Сутність та задачі планування інновацій</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rPr>
      </w:pPr>
      <w:r w:rsidRPr="00AA758B">
        <w:rPr>
          <w:rFonts w:cs="Times New Roman"/>
          <w:i w:val="0"/>
        </w:rPr>
        <w:t>Принципи планування інновацій</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iCs w:val="0"/>
          <w:shd w:val="clear" w:color="auto" w:fill="auto"/>
          <w:lang w:eastAsia="ru-RU"/>
        </w:rPr>
      </w:pPr>
      <w:r w:rsidRPr="00AA758B">
        <w:rPr>
          <w:rFonts w:cs="Times New Roman"/>
          <w:i w:val="0"/>
        </w:rPr>
        <w:t>Система внутріфірмового планування інновацій. Види планування інновацій на підприємстві</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iCs w:val="0"/>
          <w:shd w:val="clear" w:color="auto" w:fill="auto"/>
          <w:lang w:eastAsia="ru-RU"/>
        </w:rPr>
      </w:pPr>
      <w:r w:rsidRPr="00AA758B">
        <w:rPr>
          <w:rFonts w:cs="Times New Roman"/>
          <w:i w:val="0"/>
          <w:iCs w:val="0"/>
          <w:shd w:val="clear" w:color="auto" w:fill="auto"/>
          <w:lang w:eastAsia="ru-RU"/>
        </w:rPr>
        <w:t>Процеси внутріфірмового планування інновацій</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iCs w:val="0"/>
          <w:shd w:val="clear" w:color="auto" w:fill="auto"/>
          <w:lang w:eastAsia="ru-RU"/>
        </w:rPr>
      </w:pPr>
      <w:r w:rsidRPr="00AA758B">
        <w:rPr>
          <w:rFonts w:cs="Times New Roman"/>
          <w:i w:val="0"/>
          <w:iCs w:val="0"/>
          <w:shd w:val="clear" w:color="auto" w:fill="auto"/>
          <w:lang w:eastAsia="ru-RU"/>
        </w:rPr>
        <w:t>Інноваційний проект: поняття, основні етапи розробки і реалізації.</w:t>
      </w:r>
    </w:p>
    <w:p w:rsidR="00AA758B" w:rsidRPr="00AA758B" w:rsidRDefault="00AA758B" w:rsidP="00AA758B">
      <w:pPr>
        <w:pStyle w:val="40"/>
        <w:numPr>
          <w:ilvl w:val="0"/>
          <w:numId w:val="11"/>
        </w:numPr>
        <w:shd w:val="clear" w:color="auto" w:fill="auto"/>
        <w:tabs>
          <w:tab w:val="left" w:pos="0"/>
          <w:tab w:val="left" w:pos="426"/>
        </w:tabs>
        <w:spacing w:line="240" w:lineRule="auto"/>
        <w:ind w:left="0" w:firstLine="0"/>
        <w:rPr>
          <w:rFonts w:cs="Times New Roman"/>
          <w:i w:val="0"/>
          <w:iCs w:val="0"/>
          <w:shd w:val="clear" w:color="auto" w:fill="auto"/>
          <w:lang w:eastAsia="ru-RU"/>
        </w:rPr>
      </w:pPr>
      <w:r w:rsidRPr="00AA758B">
        <w:rPr>
          <w:rFonts w:cs="Times New Roman"/>
          <w:i w:val="0"/>
          <w:iCs w:val="0"/>
          <w:shd w:val="clear" w:color="auto" w:fill="auto"/>
          <w:lang w:eastAsia="ru-RU"/>
        </w:rPr>
        <w:t>Управління інноваційним проектом як процес прийняття і реалізації управлінських рішень.</w:t>
      </w:r>
    </w:p>
    <w:p w:rsidR="00AA758B" w:rsidRPr="00AA758B" w:rsidRDefault="00AA758B" w:rsidP="00AA758B">
      <w:pPr>
        <w:pStyle w:val="40"/>
        <w:shd w:val="clear" w:color="auto" w:fill="auto"/>
        <w:tabs>
          <w:tab w:val="left" w:pos="0"/>
          <w:tab w:val="left" w:pos="426"/>
        </w:tabs>
        <w:spacing w:line="240" w:lineRule="auto"/>
        <w:rPr>
          <w:rFonts w:cs="Times New Roman"/>
          <w:i w:val="0"/>
          <w:iCs w:val="0"/>
          <w:shd w:val="clear" w:color="auto" w:fill="auto"/>
          <w:lang w:eastAsia="ru-RU"/>
        </w:rPr>
      </w:pPr>
      <w:r w:rsidRPr="00AA758B">
        <w:rPr>
          <w:rFonts w:cs="Times New Roman"/>
          <w:i w:val="0"/>
          <w:iCs w:val="0"/>
          <w:shd w:val="clear" w:color="auto" w:fill="auto"/>
          <w:lang w:eastAsia="ru-RU"/>
        </w:rPr>
        <w:t>2</w:t>
      </w:r>
      <w:r>
        <w:rPr>
          <w:rFonts w:cs="Times New Roman"/>
          <w:i w:val="0"/>
          <w:iCs w:val="0"/>
          <w:shd w:val="clear" w:color="auto" w:fill="auto"/>
          <w:lang w:eastAsia="ru-RU"/>
        </w:rPr>
        <w:t>8</w:t>
      </w:r>
      <w:r w:rsidRPr="00AA758B">
        <w:rPr>
          <w:rFonts w:cs="Times New Roman"/>
          <w:i w:val="0"/>
          <w:iCs w:val="0"/>
          <w:shd w:val="clear" w:color="auto" w:fill="auto"/>
          <w:lang w:eastAsia="ru-RU"/>
        </w:rPr>
        <w:t>.Процедура розробки інноваційного проекту.</w:t>
      </w:r>
    </w:p>
    <w:p w:rsidR="00AA758B" w:rsidRPr="00AA758B" w:rsidRDefault="00AA758B" w:rsidP="00AA758B">
      <w:pPr>
        <w:tabs>
          <w:tab w:val="left" w:pos="426"/>
        </w:tabs>
        <w:spacing w:line="240" w:lineRule="auto"/>
        <w:ind w:firstLine="0"/>
        <w:rPr>
          <w:szCs w:val="28"/>
        </w:rPr>
      </w:pPr>
      <w:r>
        <w:rPr>
          <w:szCs w:val="28"/>
        </w:rPr>
        <w:t xml:space="preserve">29. </w:t>
      </w:r>
      <w:r w:rsidRPr="00AA758B">
        <w:rPr>
          <w:szCs w:val="28"/>
        </w:rPr>
        <w:t>Управління реалізацією інноваційних проектів.</w:t>
      </w:r>
    </w:p>
    <w:p w:rsidR="00AA758B" w:rsidRPr="004538B1" w:rsidRDefault="004538B1" w:rsidP="004538B1">
      <w:pPr>
        <w:tabs>
          <w:tab w:val="left" w:pos="426"/>
        </w:tabs>
        <w:spacing w:line="240" w:lineRule="auto"/>
        <w:ind w:firstLine="0"/>
        <w:rPr>
          <w:szCs w:val="28"/>
        </w:rPr>
      </w:pPr>
      <w:r>
        <w:rPr>
          <w:szCs w:val="28"/>
        </w:rPr>
        <w:t xml:space="preserve">30. </w:t>
      </w:r>
      <w:r w:rsidR="00AA758B" w:rsidRPr="004538B1">
        <w:rPr>
          <w:szCs w:val="28"/>
        </w:rPr>
        <w:t>Ресурсне забезпечення інноваційного проекту.</w:t>
      </w:r>
    </w:p>
    <w:p w:rsidR="00AA758B" w:rsidRPr="00AA758B" w:rsidRDefault="00AA758B" w:rsidP="00AA758B">
      <w:pPr>
        <w:tabs>
          <w:tab w:val="left" w:pos="426"/>
        </w:tabs>
        <w:autoSpaceDE w:val="0"/>
        <w:autoSpaceDN w:val="0"/>
        <w:adjustRightInd w:val="0"/>
        <w:spacing w:line="240" w:lineRule="auto"/>
        <w:ind w:firstLine="0"/>
        <w:rPr>
          <w:rFonts w:eastAsia="Calibri" w:cs="Times New Roman"/>
          <w:iCs/>
          <w:szCs w:val="28"/>
        </w:rPr>
      </w:pPr>
      <w:r>
        <w:rPr>
          <w:rFonts w:eastAsia="Calibri" w:cs="Times New Roman"/>
          <w:iCs/>
          <w:szCs w:val="28"/>
        </w:rPr>
        <w:t xml:space="preserve">31. </w:t>
      </w:r>
      <w:r w:rsidRPr="00AA758B">
        <w:rPr>
          <w:rFonts w:eastAsia="Calibri" w:cs="Times New Roman"/>
          <w:iCs/>
          <w:szCs w:val="28"/>
        </w:rPr>
        <w:t>Види ефективності інновацій.</w:t>
      </w:r>
    </w:p>
    <w:p w:rsidR="00AA758B" w:rsidRPr="00AA758B" w:rsidRDefault="00AA758B" w:rsidP="00AA758B">
      <w:pPr>
        <w:tabs>
          <w:tab w:val="left" w:pos="426"/>
        </w:tabs>
        <w:autoSpaceDE w:val="0"/>
        <w:autoSpaceDN w:val="0"/>
        <w:adjustRightInd w:val="0"/>
        <w:spacing w:line="240" w:lineRule="auto"/>
        <w:ind w:firstLine="0"/>
        <w:rPr>
          <w:rFonts w:eastAsia="Calibri" w:cs="Times New Roman"/>
          <w:iCs/>
          <w:szCs w:val="28"/>
        </w:rPr>
      </w:pPr>
      <w:r>
        <w:rPr>
          <w:rFonts w:eastAsia="Calibri" w:cs="Times New Roman"/>
          <w:iCs/>
          <w:szCs w:val="28"/>
        </w:rPr>
        <w:t xml:space="preserve">32. </w:t>
      </w:r>
      <w:r w:rsidRPr="00AA758B">
        <w:rPr>
          <w:rFonts w:eastAsia="Calibri" w:cs="Times New Roman"/>
          <w:iCs/>
          <w:szCs w:val="28"/>
        </w:rPr>
        <w:t>Основні принципи оцінки ефективності.</w:t>
      </w:r>
    </w:p>
    <w:p w:rsidR="00AA758B" w:rsidRPr="006B57D3" w:rsidRDefault="006B57D3" w:rsidP="006B57D3">
      <w:pPr>
        <w:tabs>
          <w:tab w:val="left" w:pos="426"/>
        </w:tabs>
        <w:autoSpaceDE w:val="0"/>
        <w:autoSpaceDN w:val="0"/>
        <w:adjustRightInd w:val="0"/>
        <w:spacing w:line="240" w:lineRule="auto"/>
        <w:ind w:firstLine="0"/>
        <w:rPr>
          <w:rFonts w:eastAsia="Calibri" w:cs="Times New Roman"/>
          <w:iCs/>
          <w:szCs w:val="28"/>
        </w:rPr>
      </w:pPr>
      <w:r w:rsidRPr="006B57D3">
        <w:rPr>
          <w:rFonts w:eastAsia="Calibri" w:cs="Times New Roman"/>
          <w:iCs/>
          <w:szCs w:val="28"/>
        </w:rPr>
        <w:t xml:space="preserve">33. </w:t>
      </w:r>
      <w:r w:rsidR="00AA758B" w:rsidRPr="006B57D3">
        <w:rPr>
          <w:rFonts w:eastAsia="Calibri" w:cs="Times New Roman"/>
          <w:iCs/>
          <w:szCs w:val="28"/>
        </w:rPr>
        <w:t>Облік факторів ризику.</w:t>
      </w:r>
    </w:p>
    <w:p w:rsidR="00AA758B" w:rsidRPr="006B57D3" w:rsidRDefault="006B57D3" w:rsidP="006B57D3">
      <w:pPr>
        <w:pStyle w:val="Style4"/>
        <w:widowControl/>
        <w:tabs>
          <w:tab w:val="left" w:pos="426"/>
        </w:tabs>
        <w:jc w:val="both"/>
        <w:rPr>
          <w:rStyle w:val="FontStyle12"/>
          <w:b w:val="0"/>
          <w:sz w:val="28"/>
          <w:szCs w:val="28"/>
          <w:lang w:val="uk-UA" w:eastAsia="uk-UA"/>
        </w:rPr>
      </w:pPr>
      <w:r w:rsidRPr="006B57D3">
        <w:rPr>
          <w:rFonts w:eastAsia="Calibri"/>
          <w:iCs/>
          <w:sz w:val="28"/>
          <w:szCs w:val="28"/>
          <w:lang w:val="uk-UA" w:eastAsia="en-US"/>
        </w:rPr>
        <w:t xml:space="preserve">34. </w:t>
      </w:r>
      <w:r w:rsidR="00AA758B" w:rsidRPr="00953FF3">
        <w:rPr>
          <w:rFonts w:eastAsia="Calibri"/>
          <w:iCs/>
          <w:sz w:val="28"/>
          <w:szCs w:val="28"/>
          <w:lang w:val="uk-UA" w:eastAsia="en-US"/>
        </w:rPr>
        <w:t>Загальна економічна ефективність інновацій.</w:t>
      </w:r>
    </w:p>
    <w:p w:rsidR="00AA758B" w:rsidRPr="006B57D3" w:rsidRDefault="006B57D3" w:rsidP="006B57D3">
      <w:pPr>
        <w:widowControl w:val="0"/>
        <w:tabs>
          <w:tab w:val="left" w:pos="426"/>
        </w:tabs>
        <w:spacing w:line="240" w:lineRule="auto"/>
        <w:ind w:firstLine="0"/>
        <w:rPr>
          <w:rFonts w:cs="Times New Roman"/>
          <w:szCs w:val="28"/>
        </w:rPr>
      </w:pPr>
      <w:r w:rsidRPr="006B57D3">
        <w:rPr>
          <w:rFonts w:cs="Times New Roman"/>
          <w:szCs w:val="28"/>
        </w:rPr>
        <w:t xml:space="preserve">35. </w:t>
      </w:r>
      <w:r w:rsidR="00AA758B" w:rsidRPr="006B57D3">
        <w:rPr>
          <w:rFonts w:cs="Times New Roman"/>
          <w:szCs w:val="28"/>
        </w:rPr>
        <w:t>Об'єктивні умови появи інновацій.</w:t>
      </w:r>
    </w:p>
    <w:p w:rsidR="00AA758B" w:rsidRPr="006B57D3" w:rsidRDefault="006B57D3" w:rsidP="006B57D3">
      <w:pPr>
        <w:widowControl w:val="0"/>
        <w:tabs>
          <w:tab w:val="left" w:pos="426"/>
        </w:tabs>
        <w:spacing w:line="240" w:lineRule="auto"/>
        <w:ind w:firstLine="0"/>
        <w:rPr>
          <w:rFonts w:cs="Times New Roman"/>
          <w:szCs w:val="28"/>
        </w:rPr>
      </w:pPr>
      <w:r w:rsidRPr="006B57D3">
        <w:rPr>
          <w:rFonts w:cs="Times New Roman"/>
          <w:szCs w:val="28"/>
        </w:rPr>
        <w:t xml:space="preserve">36. </w:t>
      </w:r>
      <w:r w:rsidR="00AA758B" w:rsidRPr="006B57D3">
        <w:rPr>
          <w:rFonts w:cs="Times New Roman"/>
          <w:szCs w:val="28"/>
        </w:rPr>
        <w:t>Функціональна схема інноваційного процесу.</w:t>
      </w:r>
    </w:p>
    <w:p w:rsidR="00AA758B" w:rsidRPr="006B57D3" w:rsidRDefault="006B57D3" w:rsidP="006B57D3">
      <w:pPr>
        <w:widowControl w:val="0"/>
        <w:tabs>
          <w:tab w:val="left" w:pos="426"/>
        </w:tabs>
        <w:spacing w:line="240" w:lineRule="auto"/>
        <w:ind w:firstLine="0"/>
        <w:rPr>
          <w:rFonts w:cs="Times New Roman"/>
          <w:szCs w:val="28"/>
        </w:rPr>
      </w:pPr>
      <w:r w:rsidRPr="006B57D3">
        <w:rPr>
          <w:rFonts w:cs="Times New Roman"/>
          <w:szCs w:val="28"/>
        </w:rPr>
        <w:t xml:space="preserve">37. </w:t>
      </w:r>
      <w:r w:rsidR="00AA758B" w:rsidRPr="006B57D3">
        <w:rPr>
          <w:rFonts w:cs="Times New Roman"/>
          <w:szCs w:val="28"/>
        </w:rPr>
        <w:t>Інноваційний і життєвий цикли продуктової інновації.</w:t>
      </w:r>
    </w:p>
    <w:p w:rsidR="00AA758B" w:rsidRPr="006B57D3" w:rsidRDefault="006B57D3" w:rsidP="006B57D3">
      <w:pPr>
        <w:widowControl w:val="0"/>
        <w:tabs>
          <w:tab w:val="left" w:pos="426"/>
        </w:tabs>
        <w:spacing w:line="240" w:lineRule="auto"/>
        <w:ind w:firstLine="0"/>
        <w:rPr>
          <w:rFonts w:cs="Times New Roman"/>
          <w:szCs w:val="28"/>
        </w:rPr>
      </w:pPr>
      <w:r w:rsidRPr="006B57D3">
        <w:rPr>
          <w:rFonts w:cs="Times New Roman"/>
          <w:szCs w:val="28"/>
        </w:rPr>
        <w:t xml:space="preserve">38. </w:t>
      </w:r>
      <w:r w:rsidR="00AA758B" w:rsidRPr="006B57D3">
        <w:rPr>
          <w:rFonts w:cs="Times New Roman"/>
          <w:szCs w:val="28"/>
        </w:rPr>
        <w:t>Маркетингові інстру</w:t>
      </w:r>
      <w:r w:rsidR="00AA758B" w:rsidRPr="006B57D3">
        <w:rPr>
          <w:rFonts w:cs="Times New Roman"/>
          <w:szCs w:val="28"/>
        </w:rPr>
        <w:softHyphen/>
        <w:t>менти на етапах інноваційного процесу.</w:t>
      </w:r>
    </w:p>
    <w:p w:rsidR="00AA758B" w:rsidRPr="006B57D3" w:rsidRDefault="006B57D3" w:rsidP="006B57D3">
      <w:pPr>
        <w:widowControl w:val="0"/>
        <w:tabs>
          <w:tab w:val="left" w:pos="426"/>
        </w:tabs>
        <w:spacing w:line="240" w:lineRule="auto"/>
        <w:ind w:firstLine="0"/>
        <w:rPr>
          <w:rFonts w:cs="Times New Roman"/>
          <w:color w:val="000000"/>
          <w:szCs w:val="28"/>
        </w:rPr>
      </w:pPr>
      <w:r w:rsidRPr="006B57D3">
        <w:rPr>
          <w:rFonts w:cs="Times New Roman"/>
          <w:color w:val="000000"/>
          <w:szCs w:val="28"/>
        </w:rPr>
        <w:t xml:space="preserve">39. </w:t>
      </w:r>
      <w:r w:rsidR="00AA758B" w:rsidRPr="006B57D3">
        <w:rPr>
          <w:rFonts w:cs="Times New Roman"/>
          <w:color w:val="000000"/>
          <w:szCs w:val="28"/>
        </w:rPr>
        <w:t>Джерела виникнення ідей інновацій.</w:t>
      </w:r>
    </w:p>
    <w:p w:rsidR="00AA758B" w:rsidRPr="006B57D3" w:rsidRDefault="006B57D3" w:rsidP="006B57D3">
      <w:pPr>
        <w:widowControl w:val="0"/>
        <w:tabs>
          <w:tab w:val="left" w:pos="426"/>
        </w:tabs>
        <w:spacing w:line="240" w:lineRule="auto"/>
        <w:ind w:right="-1" w:firstLine="0"/>
        <w:rPr>
          <w:rFonts w:cs="Times New Roman"/>
          <w:szCs w:val="28"/>
        </w:rPr>
      </w:pPr>
      <w:r w:rsidRPr="006B57D3">
        <w:rPr>
          <w:rFonts w:cs="Times New Roman"/>
          <w:color w:val="000000"/>
          <w:szCs w:val="28"/>
        </w:rPr>
        <w:t xml:space="preserve">40. </w:t>
      </w:r>
      <w:r w:rsidR="00AA758B" w:rsidRPr="006B57D3">
        <w:rPr>
          <w:rFonts w:cs="Times New Roman"/>
          <w:color w:val="000000"/>
          <w:szCs w:val="28"/>
        </w:rPr>
        <w:t>Методи генерації ідей інновацій.</w:t>
      </w:r>
    </w:p>
    <w:p w:rsidR="00AA758B" w:rsidRPr="006B57D3" w:rsidRDefault="006B57D3" w:rsidP="006B57D3">
      <w:pPr>
        <w:widowControl w:val="0"/>
        <w:tabs>
          <w:tab w:val="left" w:pos="426"/>
        </w:tabs>
        <w:spacing w:line="240" w:lineRule="auto"/>
        <w:ind w:right="-1" w:firstLine="0"/>
        <w:rPr>
          <w:rFonts w:cs="Times New Roman"/>
          <w:szCs w:val="28"/>
        </w:rPr>
      </w:pPr>
      <w:r w:rsidRPr="006B57D3">
        <w:rPr>
          <w:rFonts w:cs="Times New Roman"/>
          <w:color w:val="000000"/>
          <w:szCs w:val="28"/>
        </w:rPr>
        <w:t xml:space="preserve">41. </w:t>
      </w:r>
      <w:r w:rsidR="00AA758B" w:rsidRPr="006B57D3">
        <w:rPr>
          <w:rFonts w:cs="Times New Roman"/>
          <w:color w:val="000000"/>
          <w:szCs w:val="28"/>
        </w:rPr>
        <w:t>Поняття задуму інновацій, його перевірка.</w:t>
      </w:r>
    </w:p>
    <w:p w:rsidR="00AA758B" w:rsidRPr="006B57D3" w:rsidRDefault="006B57D3" w:rsidP="006B57D3">
      <w:pPr>
        <w:widowControl w:val="0"/>
        <w:tabs>
          <w:tab w:val="left" w:pos="426"/>
        </w:tabs>
        <w:spacing w:line="240" w:lineRule="auto"/>
        <w:ind w:right="-1" w:firstLine="0"/>
        <w:rPr>
          <w:rFonts w:cs="Times New Roman"/>
          <w:szCs w:val="28"/>
        </w:rPr>
      </w:pPr>
      <w:r w:rsidRPr="006B57D3">
        <w:rPr>
          <w:rFonts w:cs="Times New Roman"/>
          <w:color w:val="000000"/>
          <w:szCs w:val="28"/>
        </w:rPr>
        <w:t xml:space="preserve">42. </w:t>
      </w:r>
      <w:r w:rsidR="00AA758B" w:rsidRPr="006B57D3">
        <w:rPr>
          <w:rFonts w:cs="Times New Roman"/>
          <w:color w:val="000000"/>
          <w:szCs w:val="28"/>
        </w:rPr>
        <w:t>Критерії оцінки добору інновацій.</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43. </w:t>
      </w:r>
      <w:r w:rsidR="00AA758B" w:rsidRPr="006B57D3">
        <w:rPr>
          <w:rFonts w:cs="Times New Roman"/>
          <w:szCs w:val="28"/>
        </w:rPr>
        <w:t xml:space="preserve">Система механізмів інвестування інновацій. </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44. </w:t>
      </w:r>
      <w:r w:rsidR="00AA758B" w:rsidRPr="006B57D3">
        <w:rPr>
          <w:rFonts w:cs="Times New Roman"/>
          <w:szCs w:val="28"/>
        </w:rPr>
        <w:t xml:space="preserve">Механізми мобілізації власних коштів. </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45. </w:t>
      </w:r>
      <w:r w:rsidR="00AA758B" w:rsidRPr="006B57D3">
        <w:rPr>
          <w:rFonts w:cs="Times New Roman"/>
          <w:szCs w:val="28"/>
        </w:rPr>
        <w:t xml:space="preserve">Механізми мобілізації позичкових коштів. </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46. </w:t>
      </w:r>
      <w:r w:rsidR="00AA758B" w:rsidRPr="006B57D3">
        <w:rPr>
          <w:rFonts w:cs="Times New Roman"/>
          <w:szCs w:val="28"/>
        </w:rPr>
        <w:t>Механізми мобілізації залучених коштів.</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47. </w:t>
      </w:r>
      <w:r w:rsidR="00AA758B" w:rsidRPr="006B57D3">
        <w:rPr>
          <w:rFonts w:cs="Times New Roman"/>
          <w:szCs w:val="28"/>
        </w:rPr>
        <w:t xml:space="preserve">Послідовність дій з формування та оптимізації складу інвестицій для фінансування інновацій. </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48. </w:t>
      </w:r>
      <w:r w:rsidR="00AA758B" w:rsidRPr="006B57D3">
        <w:rPr>
          <w:rFonts w:cs="Times New Roman"/>
          <w:szCs w:val="28"/>
        </w:rPr>
        <w:t>Оптимальність структури джерел інвестиційних ресурсів для одержувача інвестицій та інвестора.</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49. </w:t>
      </w:r>
      <w:r w:rsidR="00AA758B" w:rsidRPr="006B57D3">
        <w:rPr>
          <w:rFonts w:cs="Times New Roman"/>
          <w:szCs w:val="28"/>
        </w:rPr>
        <w:t xml:space="preserve">Джерела інформації. </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50. </w:t>
      </w:r>
      <w:r w:rsidR="00AA758B" w:rsidRPr="006B57D3">
        <w:rPr>
          <w:rFonts w:cs="Times New Roman"/>
          <w:szCs w:val="28"/>
        </w:rPr>
        <w:t>Система інформаційного забезпечення інноваційного розвитку.</w:t>
      </w:r>
    </w:p>
    <w:p w:rsidR="00AA758B" w:rsidRPr="006B57D3" w:rsidRDefault="006B57D3" w:rsidP="006B57D3">
      <w:pPr>
        <w:widowControl w:val="0"/>
        <w:tabs>
          <w:tab w:val="left" w:pos="0"/>
          <w:tab w:val="left" w:pos="426"/>
        </w:tabs>
        <w:spacing w:line="240" w:lineRule="auto"/>
        <w:ind w:firstLine="0"/>
        <w:rPr>
          <w:rFonts w:cs="Times New Roman"/>
          <w:szCs w:val="28"/>
        </w:rPr>
      </w:pPr>
      <w:r w:rsidRPr="006B57D3">
        <w:rPr>
          <w:rFonts w:cs="Times New Roman"/>
          <w:szCs w:val="28"/>
        </w:rPr>
        <w:t xml:space="preserve">51. </w:t>
      </w:r>
      <w:r w:rsidR="00AA758B" w:rsidRPr="006B57D3">
        <w:rPr>
          <w:rFonts w:cs="Times New Roman"/>
          <w:szCs w:val="28"/>
        </w:rPr>
        <w:t>Показники ефективності інформації.</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szCs w:val="28"/>
        </w:rPr>
      </w:pPr>
      <w:r w:rsidRPr="006B57D3">
        <w:rPr>
          <w:rFonts w:cs="Times New Roman"/>
          <w:szCs w:val="28"/>
        </w:rPr>
        <w:t xml:space="preserve">52. </w:t>
      </w:r>
      <w:r w:rsidR="00AA758B" w:rsidRPr="006B57D3">
        <w:rPr>
          <w:rFonts w:cs="Times New Roman"/>
          <w:szCs w:val="28"/>
        </w:rPr>
        <w:t>Алгоритм вибору напрямків інноваційного розвитку підприємств.</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szCs w:val="28"/>
        </w:rPr>
      </w:pPr>
      <w:r w:rsidRPr="006B57D3">
        <w:rPr>
          <w:rFonts w:cs="Times New Roman"/>
          <w:szCs w:val="28"/>
        </w:rPr>
        <w:t xml:space="preserve">53. </w:t>
      </w:r>
      <w:r w:rsidR="00AA758B" w:rsidRPr="006B57D3">
        <w:rPr>
          <w:rFonts w:cs="Times New Roman"/>
          <w:szCs w:val="28"/>
        </w:rPr>
        <w:t>Графічні інформаційні моделі взаємодії інформаційних потоків на різних етапах вибору напрямків інноваційного розвитку підприємства.</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szCs w:val="28"/>
        </w:rPr>
      </w:pPr>
      <w:r w:rsidRPr="006B57D3">
        <w:rPr>
          <w:rFonts w:cs="Times New Roman"/>
          <w:szCs w:val="28"/>
        </w:rPr>
        <w:t xml:space="preserve">54. </w:t>
      </w:r>
      <w:r w:rsidR="00AA758B" w:rsidRPr="006B57D3">
        <w:rPr>
          <w:rFonts w:cs="Times New Roman"/>
          <w:szCs w:val="28"/>
        </w:rPr>
        <w:t xml:space="preserve">Характеристика інформаційного забезпечення для різних етапів вибору напрямків інноваційного розвитку підприємства. </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szCs w:val="28"/>
        </w:rPr>
      </w:pPr>
      <w:r w:rsidRPr="006B57D3">
        <w:rPr>
          <w:rFonts w:cs="Times New Roman"/>
          <w:szCs w:val="28"/>
        </w:rPr>
        <w:t xml:space="preserve">55. </w:t>
      </w:r>
      <w:r w:rsidR="00AA758B" w:rsidRPr="006B57D3">
        <w:rPr>
          <w:rFonts w:cs="Times New Roman"/>
          <w:szCs w:val="28"/>
        </w:rPr>
        <w:t>Обмін інформаційними потоками в процесі ухвалення рішень з вибору напрямків інноваційного розвитку підприємства.</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color w:val="000000"/>
          <w:szCs w:val="28"/>
        </w:rPr>
      </w:pPr>
      <w:r w:rsidRPr="006B57D3">
        <w:rPr>
          <w:rFonts w:cs="Times New Roman"/>
          <w:color w:val="000000"/>
          <w:szCs w:val="28"/>
        </w:rPr>
        <w:t xml:space="preserve">56. </w:t>
      </w:r>
      <w:r w:rsidR="00AA758B" w:rsidRPr="006B57D3">
        <w:rPr>
          <w:rFonts w:cs="Times New Roman"/>
          <w:color w:val="000000"/>
          <w:szCs w:val="28"/>
        </w:rPr>
        <w:t>Особливості розроблення інноваційної стратегії розвитку підприємства.</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color w:val="000000"/>
          <w:szCs w:val="28"/>
        </w:rPr>
      </w:pPr>
      <w:r w:rsidRPr="006B57D3">
        <w:rPr>
          <w:rFonts w:cs="Times New Roman"/>
          <w:color w:val="000000"/>
          <w:szCs w:val="28"/>
        </w:rPr>
        <w:t xml:space="preserve">57. </w:t>
      </w:r>
      <w:r w:rsidR="00AA758B" w:rsidRPr="006B57D3">
        <w:rPr>
          <w:rFonts w:cs="Times New Roman"/>
          <w:color w:val="000000"/>
          <w:szCs w:val="28"/>
        </w:rPr>
        <w:t>Складові стратегії інноваційного розвитку.</w:t>
      </w:r>
    </w:p>
    <w:p w:rsidR="00AA758B" w:rsidRPr="006B57D3" w:rsidRDefault="006B57D3" w:rsidP="006B57D3">
      <w:pPr>
        <w:widowControl w:val="0"/>
        <w:shd w:val="clear" w:color="auto" w:fill="FFFFFF"/>
        <w:tabs>
          <w:tab w:val="left" w:pos="0"/>
          <w:tab w:val="left" w:pos="360"/>
          <w:tab w:val="left" w:pos="426"/>
        </w:tabs>
        <w:spacing w:line="240" w:lineRule="auto"/>
        <w:ind w:firstLine="0"/>
        <w:rPr>
          <w:rFonts w:cs="Times New Roman"/>
          <w:color w:val="000000"/>
          <w:szCs w:val="28"/>
        </w:rPr>
      </w:pPr>
      <w:r w:rsidRPr="006B57D3">
        <w:rPr>
          <w:rFonts w:cs="Times New Roman"/>
          <w:color w:val="000000"/>
          <w:szCs w:val="28"/>
        </w:rPr>
        <w:t xml:space="preserve">58. </w:t>
      </w:r>
      <w:r w:rsidR="00AA758B" w:rsidRPr="006B57D3">
        <w:rPr>
          <w:rFonts w:cs="Times New Roman"/>
          <w:color w:val="000000"/>
          <w:szCs w:val="28"/>
        </w:rPr>
        <w:t>Чинники та критерії вибору інноваційної стратегії.</w:t>
      </w:r>
    </w:p>
    <w:p w:rsidR="00AA758B" w:rsidRPr="006B57D3" w:rsidRDefault="006B57D3" w:rsidP="006B57D3">
      <w:pPr>
        <w:widowControl w:val="0"/>
        <w:shd w:val="clear" w:color="auto" w:fill="FFFFFF"/>
        <w:tabs>
          <w:tab w:val="left" w:pos="426"/>
        </w:tabs>
        <w:spacing w:line="240" w:lineRule="auto"/>
        <w:ind w:firstLine="0"/>
        <w:rPr>
          <w:rFonts w:cs="Times New Roman"/>
          <w:color w:val="000000"/>
          <w:szCs w:val="28"/>
        </w:rPr>
      </w:pPr>
      <w:r w:rsidRPr="006B57D3">
        <w:rPr>
          <w:rFonts w:cs="Times New Roman"/>
          <w:color w:val="000000"/>
          <w:szCs w:val="28"/>
        </w:rPr>
        <w:t xml:space="preserve">59. </w:t>
      </w:r>
      <w:r w:rsidR="00AA758B" w:rsidRPr="006B57D3">
        <w:rPr>
          <w:rFonts w:cs="Times New Roman"/>
          <w:color w:val="000000"/>
          <w:szCs w:val="28"/>
        </w:rPr>
        <w:t xml:space="preserve">Інвестиційна стратегія інноваційного розвитку. </w:t>
      </w:r>
    </w:p>
    <w:p w:rsidR="00AA758B" w:rsidRPr="006B57D3" w:rsidRDefault="006B57D3" w:rsidP="006B57D3">
      <w:pPr>
        <w:widowControl w:val="0"/>
        <w:shd w:val="clear" w:color="auto" w:fill="FFFFFF"/>
        <w:tabs>
          <w:tab w:val="left" w:pos="426"/>
        </w:tabs>
        <w:spacing w:line="240" w:lineRule="auto"/>
        <w:ind w:firstLine="0"/>
        <w:rPr>
          <w:rFonts w:cs="Times New Roman"/>
          <w:color w:val="000000"/>
          <w:szCs w:val="28"/>
        </w:rPr>
      </w:pPr>
      <w:r w:rsidRPr="006B57D3">
        <w:rPr>
          <w:rFonts w:cs="Times New Roman"/>
          <w:color w:val="000000"/>
          <w:szCs w:val="28"/>
        </w:rPr>
        <w:t xml:space="preserve">60. </w:t>
      </w:r>
      <w:r w:rsidR="00AA758B" w:rsidRPr="006B57D3">
        <w:rPr>
          <w:rFonts w:cs="Times New Roman"/>
          <w:color w:val="000000"/>
          <w:szCs w:val="28"/>
        </w:rPr>
        <w:t xml:space="preserve">Складові загальноекономічної стратегії розвитку суб’єкта господарювання. </w:t>
      </w:r>
    </w:p>
    <w:p w:rsidR="00AA758B" w:rsidRPr="006B57D3" w:rsidRDefault="006B57D3" w:rsidP="006B57D3">
      <w:pPr>
        <w:widowControl w:val="0"/>
        <w:shd w:val="clear" w:color="auto" w:fill="FFFFFF"/>
        <w:tabs>
          <w:tab w:val="left" w:pos="426"/>
        </w:tabs>
        <w:spacing w:line="240" w:lineRule="auto"/>
        <w:ind w:firstLine="0"/>
        <w:rPr>
          <w:rFonts w:cs="Times New Roman"/>
          <w:b/>
          <w:bCs/>
          <w:color w:val="000000"/>
          <w:spacing w:val="-1"/>
          <w:szCs w:val="28"/>
        </w:rPr>
      </w:pPr>
      <w:r w:rsidRPr="006B57D3">
        <w:rPr>
          <w:rFonts w:cs="Times New Roman"/>
          <w:color w:val="000000"/>
          <w:szCs w:val="28"/>
        </w:rPr>
        <w:t xml:space="preserve">61. </w:t>
      </w:r>
      <w:r w:rsidR="00AA758B" w:rsidRPr="006B57D3">
        <w:rPr>
          <w:rFonts w:cs="Times New Roman"/>
          <w:color w:val="000000"/>
          <w:szCs w:val="28"/>
        </w:rPr>
        <w:t>Взаємодія стратегій розвитку підприємства. Принцип паралельності розроблення інвестиційної і маркетингової стратегій інноваційного розвитку.</w:t>
      </w:r>
      <w:r w:rsidR="00AA758B" w:rsidRPr="006B57D3">
        <w:rPr>
          <w:rFonts w:cs="Times New Roman"/>
          <w:b/>
          <w:bCs/>
          <w:color w:val="000000"/>
          <w:spacing w:val="-1"/>
          <w:szCs w:val="28"/>
        </w:rPr>
        <w:t xml:space="preserve"> </w:t>
      </w:r>
    </w:p>
    <w:p w:rsidR="00AA758B" w:rsidRPr="006B57D3" w:rsidRDefault="006B57D3" w:rsidP="006B57D3">
      <w:pPr>
        <w:widowControl w:val="0"/>
        <w:shd w:val="clear" w:color="auto" w:fill="FFFFFF"/>
        <w:tabs>
          <w:tab w:val="left" w:pos="426"/>
        </w:tabs>
        <w:spacing w:line="240" w:lineRule="auto"/>
        <w:ind w:firstLine="0"/>
        <w:rPr>
          <w:rFonts w:cs="Times New Roman"/>
          <w:spacing w:val="-1"/>
          <w:szCs w:val="28"/>
        </w:rPr>
      </w:pPr>
      <w:r w:rsidRPr="006B57D3">
        <w:rPr>
          <w:rFonts w:cs="Times New Roman"/>
          <w:szCs w:val="28"/>
        </w:rPr>
        <w:t xml:space="preserve">62. </w:t>
      </w:r>
      <w:r w:rsidR="00AA758B" w:rsidRPr="006B57D3">
        <w:rPr>
          <w:rFonts w:cs="Times New Roman"/>
          <w:szCs w:val="28"/>
        </w:rPr>
        <w:t>Принципи, етапи та критерії розроблення інвестиційної стратегії інноваційного розвитку</w:t>
      </w:r>
      <w:r w:rsidR="00AA758B" w:rsidRPr="006B57D3">
        <w:rPr>
          <w:rFonts w:cs="Times New Roman"/>
          <w:spacing w:val="-1"/>
          <w:szCs w:val="28"/>
        </w:rPr>
        <w:t xml:space="preserve">. </w:t>
      </w:r>
    </w:p>
    <w:p w:rsidR="003E658D" w:rsidRPr="003E658D" w:rsidRDefault="003E658D" w:rsidP="003E658D">
      <w:pPr>
        <w:autoSpaceDE w:val="0"/>
        <w:autoSpaceDN w:val="0"/>
        <w:adjustRightInd w:val="0"/>
        <w:spacing w:line="240" w:lineRule="auto"/>
        <w:rPr>
          <w:rFonts w:eastAsia="PetersburgC" w:cs="Times New Roman"/>
          <w:szCs w:val="28"/>
        </w:rPr>
      </w:pPr>
    </w:p>
    <w:p w:rsidR="003E658D" w:rsidRDefault="003E658D" w:rsidP="00580862">
      <w:pPr>
        <w:spacing w:line="240" w:lineRule="auto"/>
        <w:rPr>
          <w:b/>
          <w:caps/>
          <w:szCs w:val="28"/>
        </w:rPr>
      </w:pPr>
    </w:p>
    <w:p w:rsidR="00580862" w:rsidRPr="000A6A0B" w:rsidRDefault="00611CE9" w:rsidP="00580862">
      <w:pPr>
        <w:spacing w:line="240" w:lineRule="auto"/>
        <w:rPr>
          <w:b/>
          <w:caps/>
          <w:szCs w:val="28"/>
        </w:rPr>
      </w:pPr>
      <w:r>
        <w:rPr>
          <w:b/>
          <w:caps/>
          <w:szCs w:val="28"/>
        </w:rPr>
        <w:t>9</w:t>
      </w:r>
      <w:r w:rsidR="00580862">
        <w:rPr>
          <w:b/>
          <w:caps/>
          <w:szCs w:val="28"/>
        </w:rPr>
        <w:t>.3 Критерії оцінювання</w:t>
      </w:r>
    </w:p>
    <w:p w:rsidR="00580862" w:rsidRPr="00304BCF" w:rsidRDefault="00580862" w:rsidP="00580862">
      <w:pPr>
        <w:spacing w:line="240" w:lineRule="auto"/>
        <w:rPr>
          <w:szCs w:val="28"/>
        </w:rPr>
      </w:pPr>
    </w:p>
    <w:p w:rsidR="00580862" w:rsidRPr="00165D47" w:rsidRDefault="00580862" w:rsidP="00A12259">
      <w:pPr>
        <w:spacing w:line="240" w:lineRule="auto"/>
        <w:ind w:firstLine="0"/>
        <w:jc w:val="center"/>
        <w:rPr>
          <w:i/>
          <w:caps/>
          <w:szCs w:val="28"/>
        </w:rPr>
      </w:pPr>
      <w:r w:rsidRPr="00165D47">
        <w:rPr>
          <w:i/>
          <w:caps/>
          <w:szCs w:val="28"/>
        </w:rPr>
        <w:t>Денна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821"/>
        <w:gridCol w:w="1490"/>
      </w:tblGrid>
      <w:tr w:rsidR="00580862" w:rsidRPr="00942082" w:rsidTr="0097033E">
        <w:trPr>
          <w:jc w:val="center"/>
        </w:trPr>
        <w:tc>
          <w:tcPr>
            <w:tcW w:w="2328" w:type="dxa"/>
            <w:vAlign w:val="center"/>
          </w:tcPr>
          <w:p w:rsidR="00580862" w:rsidRPr="00942082" w:rsidRDefault="00580862" w:rsidP="00A12259">
            <w:pPr>
              <w:spacing w:line="240" w:lineRule="auto"/>
              <w:ind w:firstLine="0"/>
              <w:jc w:val="center"/>
              <w:rPr>
                <w:szCs w:val="28"/>
              </w:rPr>
            </w:pPr>
            <w:r w:rsidRPr="00942082">
              <w:rPr>
                <w:szCs w:val="28"/>
              </w:rPr>
              <w:t>Модуль</w:t>
            </w:r>
          </w:p>
        </w:tc>
        <w:tc>
          <w:tcPr>
            <w:tcW w:w="5821" w:type="dxa"/>
            <w:vAlign w:val="center"/>
          </w:tcPr>
          <w:p w:rsidR="00580862" w:rsidRPr="00942082" w:rsidRDefault="00580862" w:rsidP="00A12259">
            <w:pPr>
              <w:spacing w:line="240" w:lineRule="auto"/>
              <w:ind w:firstLine="0"/>
              <w:jc w:val="center"/>
              <w:rPr>
                <w:szCs w:val="28"/>
              </w:rPr>
            </w:pPr>
            <w:r w:rsidRPr="00942082">
              <w:rPr>
                <w:szCs w:val="28"/>
              </w:rPr>
              <w:t>Критерії оцінювання знань</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r w:rsidRPr="00942082">
              <w:rPr>
                <w:i/>
                <w:szCs w:val="28"/>
              </w:rPr>
              <w:t xml:space="preserve"> максимум</w:t>
            </w:r>
          </w:p>
        </w:tc>
      </w:tr>
      <w:tr w:rsidR="00580862" w:rsidRPr="00942082" w:rsidTr="0097033E">
        <w:trPr>
          <w:trHeight w:hRule="exact" w:val="389"/>
          <w:jc w:val="center"/>
        </w:trPr>
        <w:tc>
          <w:tcPr>
            <w:tcW w:w="9639" w:type="dxa"/>
            <w:gridSpan w:val="3"/>
            <w:vAlign w:val="center"/>
          </w:tcPr>
          <w:p w:rsidR="00580862" w:rsidRPr="00942082" w:rsidRDefault="00580862" w:rsidP="00A12259">
            <w:pPr>
              <w:spacing w:line="240" w:lineRule="auto"/>
              <w:ind w:firstLine="0"/>
              <w:jc w:val="center"/>
            </w:pPr>
            <w:r>
              <w:t>Змістовий м</w:t>
            </w:r>
            <w:r w:rsidRPr="00942082">
              <w:t>одуль № 1</w:t>
            </w:r>
          </w:p>
        </w:tc>
      </w:tr>
      <w:tr w:rsidR="00580862" w:rsidRPr="00942082" w:rsidTr="0097033E">
        <w:trPr>
          <w:jc w:val="center"/>
        </w:trPr>
        <w:tc>
          <w:tcPr>
            <w:tcW w:w="8149" w:type="dxa"/>
            <w:gridSpan w:val="2"/>
            <w:vAlign w:val="center"/>
          </w:tcPr>
          <w:p w:rsidR="0097033E" w:rsidRPr="00FE1E75" w:rsidRDefault="0097033E" w:rsidP="0097033E">
            <w:pPr>
              <w:spacing w:line="240" w:lineRule="auto"/>
              <w:ind w:firstLine="0"/>
              <w:rPr>
                <w:szCs w:val="28"/>
              </w:rPr>
            </w:pPr>
            <w:r w:rsidRPr="00FE1E75">
              <w:rPr>
                <w:szCs w:val="28"/>
              </w:rPr>
              <w:t>Участь у практичному занятті № 1</w:t>
            </w:r>
          </w:p>
          <w:p w:rsidR="0097033E" w:rsidRPr="00FE1E75" w:rsidRDefault="0097033E" w:rsidP="0097033E">
            <w:pPr>
              <w:spacing w:line="240" w:lineRule="auto"/>
              <w:ind w:firstLine="0"/>
              <w:rPr>
                <w:szCs w:val="28"/>
              </w:rPr>
            </w:pPr>
            <w:r w:rsidRPr="00FE1E75">
              <w:rPr>
                <w:szCs w:val="28"/>
              </w:rPr>
              <w:t>Участь у практичному занятті № 2</w:t>
            </w:r>
          </w:p>
          <w:p w:rsidR="00580862" w:rsidRPr="00942082" w:rsidRDefault="0097033E" w:rsidP="0071185F">
            <w:pPr>
              <w:spacing w:line="240" w:lineRule="auto"/>
              <w:ind w:firstLine="0"/>
              <w:rPr>
                <w:szCs w:val="28"/>
              </w:rPr>
            </w:pPr>
            <w:r w:rsidRPr="00FE1E75">
              <w:rPr>
                <w:szCs w:val="28"/>
              </w:rPr>
              <w:t>Участь у практичному занятті № 3</w:t>
            </w:r>
          </w:p>
        </w:tc>
        <w:tc>
          <w:tcPr>
            <w:tcW w:w="1490" w:type="dxa"/>
          </w:tcPr>
          <w:p w:rsidR="00580862" w:rsidRDefault="006A2753" w:rsidP="00A12259">
            <w:pPr>
              <w:spacing w:line="240" w:lineRule="auto"/>
              <w:ind w:firstLine="0"/>
              <w:jc w:val="center"/>
              <w:rPr>
                <w:szCs w:val="28"/>
              </w:rPr>
            </w:pPr>
            <w:r>
              <w:rPr>
                <w:szCs w:val="28"/>
              </w:rPr>
              <w:t>6</w:t>
            </w:r>
          </w:p>
          <w:p w:rsidR="0097033E" w:rsidRDefault="006A2753" w:rsidP="00A12259">
            <w:pPr>
              <w:spacing w:line="240" w:lineRule="auto"/>
              <w:ind w:firstLine="0"/>
              <w:jc w:val="center"/>
              <w:rPr>
                <w:szCs w:val="28"/>
              </w:rPr>
            </w:pPr>
            <w:r>
              <w:rPr>
                <w:szCs w:val="28"/>
              </w:rPr>
              <w:t>6</w:t>
            </w:r>
          </w:p>
          <w:p w:rsidR="0097033E" w:rsidRPr="00942082" w:rsidRDefault="006A2753" w:rsidP="0071185F">
            <w:pPr>
              <w:spacing w:line="240" w:lineRule="auto"/>
              <w:ind w:firstLine="0"/>
              <w:jc w:val="center"/>
              <w:rPr>
                <w:szCs w:val="28"/>
              </w:rPr>
            </w:pPr>
            <w:r>
              <w:rPr>
                <w:szCs w:val="28"/>
              </w:rPr>
              <w:t>6</w:t>
            </w:r>
          </w:p>
        </w:tc>
      </w:tr>
      <w:tr w:rsidR="00580862" w:rsidRPr="00942082" w:rsidTr="0097033E">
        <w:trPr>
          <w:jc w:val="center"/>
        </w:trPr>
        <w:tc>
          <w:tcPr>
            <w:tcW w:w="8149" w:type="dxa"/>
            <w:gridSpan w:val="2"/>
            <w:vAlign w:val="center"/>
          </w:tcPr>
          <w:p w:rsidR="0097033E" w:rsidRPr="00FE1E75" w:rsidRDefault="0097033E" w:rsidP="0097033E">
            <w:pPr>
              <w:spacing w:line="240" w:lineRule="auto"/>
              <w:ind w:firstLine="0"/>
              <w:rPr>
                <w:szCs w:val="28"/>
              </w:rPr>
            </w:pPr>
            <w:r w:rsidRPr="00FE1E75">
              <w:rPr>
                <w:szCs w:val="28"/>
              </w:rPr>
              <w:t xml:space="preserve">Участь у практичному занятті № </w:t>
            </w:r>
            <w:r w:rsidR="0071185F">
              <w:rPr>
                <w:szCs w:val="28"/>
              </w:rPr>
              <w:t>4</w:t>
            </w:r>
          </w:p>
          <w:p w:rsidR="00580862" w:rsidRPr="00942082" w:rsidRDefault="0097033E" w:rsidP="0071185F">
            <w:pPr>
              <w:spacing w:line="240" w:lineRule="auto"/>
              <w:ind w:firstLine="0"/>
              <w:rPr>
                <w:szCs w:val="28"/>
              </w:rPr>
            </w:pPr>
            <w:r w:rsidRPr="00FE1E75">
              <w:rPr>
                <w:szCs w:val="28"/>
              </w:rPr>
              <w:t xml:space="preserve">Участь у практичному занятті № </w:t>
            </w:r>
            <w:r w:rsidR="0071185F">
              <w:rPr>
                <w:szCs w:val="28"/>
              </w:rPr>
              <w:t>5</w:t>
            </w:r>
          </w:p>
        </w:tc>
        <w:tc>
          <w:tcPr>
            <w:tcW w:w="1490" w:type="dxa"/>
          </w:tcPr>
          <w:p w:rsidR="00580862" w:rsidRDefault="006A2753" w:rsidP="00A12259">
            <w:pPr>
              <w:spacing w:line="240" w:lineRule="auto"/>
              <w:ind w:firstLine="0"/>
              <w:jc w:val="center"/>
              <w:rPr>
                <w:szCs w:val="28"/>
              </w:rPr>
            </w:pPr>
            <w:r>
              <w:rPr>
                <w:szCs w:val="28"/>
              </w:rPr>
              <w:t>6</w:t>
            </w:r>
          </w:p>
          <w:p w:rsidR="0097033E" w:rsidRPr="00942082" w:rsidRDefault="006A2753" w:rsidP="0071185F">
            <w:pPr>
              <w:spacing w:line="240" w:lineRule="auto"/>
              <w:ind w:firstLine="0"/>
              <w:jc w:val="center"/>
              <w:rPr>
                <w:szCs w:val="28"/>
              </w:rPr>
            </w:pPr>
            <w:r>
              <w:rPr>
                <w:szCs w:val="28"/>
              </w:rPr>
              <w:t>6</w:t>
            </w:r>
          </w:p>
        </w:tc>
      </w:tr>
      <w:tr w:rsidR="0097033E"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97033E" w:rsidRDefault="0071185F" w:rsidP="00A12259">
            <w:pPr>
              <w:spacing w:line="240" w:lineRule="auto"/>
              <w:ind w:firstLine="0"/>
              <w:rPr>
                <w:szCs w:val="28"/>
              </w:rPr>
            </w:pPr>
            <w:r w:rsidRPr="00FE1E75">
              <w:rPr>
                <w:szCs w:val="28"/>
              </w:rPr>
              <w:t xml:space="preserve">Участь у практичному занятті № </w:t>
            </w:r>
            <w:r>
              <w:rPr>
                <w:szCs w:val="28"/>
              </w:rPr>
              <w:t>6</w:t>
            </w:r>
          </w:p>
          <w:p w:rsidR="0071185F" w:rsidRDefault="0071185F" w:rsidP="0071185F">
            <w:pPr>
              <w:spacing w:line="240" w:lineRule="auto"/>
              <w:ind w:firstLine="0"/>
              <w:rPr>
                <w:szCs w:val="28"/>
              </w:rPr>
            </w:pPr>
            <w:r w:rsidRPr="00FE1E75">
              <w:rPr>
                <w:szCs w:val="28"/>
              </w:rPr>
              <w:t xml:space="preserve">Участь у практичному занятті № </w:t>
            </w:r>
            <w:r>
              <w:rPr>
                <w:szCs w:val="28"/>
              </w:rPr>
              <w:t>7</w:t>
            </w:r>
          </w:p>
        </w:tc>
        <w:tc>
          <w:tcPr>
            <w:tcW w:w="1490" w:type="dxa"/>
            <w:tcBorders>
              <w:top w:val="single" w:sz="4" w:space="0" w:color="auto"/>
              <w:left w:val="single" w:sz="4" w:space="0" w:color="auto"/>
              <w:bottom w:val="single" w:sz="4" w:space="0" w:color="auto"/>
              <w:right w:val="single" w:sz="4" w:space="0" w:color="auto"/>
            </w:tcBorders>
            <w:vAlign w:val="center"/>
          </w:tcPr>
          <w:p w:rsidR="0097033E" w:rsidRDefault="006A2753" w:rsidP="00A12259">
            <w:pPr>
              <w:spacing w:line="240" w:lineRule="auto"/>
              <w:ind w:firstLine="0"/>
              <w:jc w:val="center"/>
              <w:rPr>
                <w:szCs w:val="28"/>
              </w:rPr>
            </w:pPr>
            <w:r>
              <w:rPr>
                <w:szCs w:val="28"/>
              </w:rPr>
              <w:t>6</w:t>
            </w:r>
          </w:p>
          <w:p w:rsidR="0071185F" w:rsidRPr="00942082" w:rsidRDefault="006A2753" w:rsidP="00A12259">
            <w:pPr>
              <w:spacing w:line="240" w:lineRule="auto"/>
              <w:ind w:firstLine="0"/>
              <w:jc w:val="center"/>
              <w:rPr>
                <w:szCs w:val="28"/>
              </w:rPr>
            </w:pPr>
            <w:r>
              <w:rPr>
                <w:szCs w:val="28"/>
              </w:rPr>
              <w:t>6</w:t>
            </w:r>
          </w:p>
        </w:tc>
      </w:tr>
      <w:tr w:rsidR="0097033E"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97033E" w:rsidRDefault="0071185F" w:rsidP="0071185F">
            <w:pPr>
              <w:spacing w:line="240" w:lineRule="auto"/>
              <w:ind w:firstLine="0"/>
              <w:rPr>
                <w:szCs w:val="28"/>
              </w:rPr>
            </w:pPr>
            <w:r w:rsidRPr="00FE1E75">
              <w:rPr>
                <w:szCs w:val="28"/>
              </w:rPr>
              <w:t xml:space="preserve">Участь у практичному занятті № </w:t>
            </w:r>
            <w:r>
              <w:rPr>
                <w:szCs w:val="28"/>
              </w:rPr>
              <w:t>8</w:t>
            </w:r>
          </w:p>
          <w:p w:rsidR="0071185F" w:rsidRDefault="0071185F" w:rsidP="0071185F">
            <w:pPr>
              <w:spacing w:line="240" w:lineRule="auto"/>
              <w:ind w:firstLine="0"/>
              <w:rPr>
                <w:szCs w:val="28"/>
              </w:rPr>
            </w:pPr>
            <w:r w:rsidRPr="00FE1E75">
              <w:rPr>
                <w:szCs w:val="28"/>
              </w:rPr>
              <w:t xml:space="preserve">Участь у практичному занятті № </w:t>
            </w:r>
            <w:r>
              <w:rPr>
                <w:szCs w:val="28"/>
              </w:rPr>
              <w:t>9</w:t>
            </w:r>
          </w:p>
          <w:p w:rsidR="0071185F" w:rsidRDefault="0071185F" w:rsidP="0071185F">
            <w:pPr>
              <w:spacing w:line="240" w:lineRule="auto"/>
              <w:ind w:firstLine="0"/>
              <w:rPr>
                <w:szCs w:val="28"/>
              </w:rPr>
            </w:pPr>
            <w:r w:rsidRPr="00FE1E75">
              <w:rPr>
                <w:szCs w:val="28"/>
              </w:rPr>
              <w:t xml:space="preserve">Участь у практичному занятті № </w:t>
            </w:r>
            <w:r>
              <w:rPr>
                <w:szCs w:val="28"/>
              </w:rPr>
              <w:t>10</w:t>
            </w:r>
          </w:p>
          <w:p w:rsidR="00B92336" w:rsidRDefault="00B92336" w:rsidP="0071185F">
            <w:pPr>
              <w:spacing w:line="240" w:lineRule="auto"/>
              <w:ind w:firstLine="0"/>
              <w:rPr>
                <w:szCs w:val="28"/>
              </w:rPr>
            </w:pPr>
          </w:p>
          <w:p w:rsidR="00B92336" w:rsidRDefault="00B92336" w:rsidP="0071185F">
            <w:pPr>
              <w:spacing w:line="240" w:lineRule="auto"/>
              <w:ind w:firstLine="0"/>
              <w:rPr>
                <w:szCs w:val="28"/>
              </w:rPr>
            </w:pPr>
          </w:p>
          <w:p w:rsidR="00B92336" w:rsidRDefault="00B92336" w:rsidP="0071185F">
            <w:pPr>
              <w:spacing w:line="240" w:lineRule="auto"/>
              <w:ind w:firstLine="0"/>
              <w:rPr>
                <w:szCs w:val="28"/>
              </w:rPr>
            </w:pPr>
          </w:p>
          <w:p w:rsidR="00B92336" w:rsidRDefault="00B92336" w:rsidP="0071185F">
            <w:pPr>
              <w:spacing w:line="240" w:lineRule="auto"/>
              <w:ind w:firstLine="0"/>
              <w:rPr>
                <w:szCs w:val="28"/>
              </w:rPr>
            </w:pPr>
          </w:p>
        </w:tc>
        <w:tc>
          <w:tcPr>
            <w:tcW w:w="1490" w:type="dxa"/>
            <w:tcBorders>
              <w:top w:val="single" w:sz="4" w:space="0" w:color="auto"/>
              <w:left w:val="single" w:sz="4" w:space="0" w:color="auto"/>
              <w:bottom w:val="single" w:sz="4" w:space="0" w:color="auto"/>
              <w:right w:val="single" w:sz="4" w:space="0" w:color="auto"/>
            </w:tcBorders>
            <w:vAlign w:val="center"/>
          </w:tcPr>
          <w:p w:rsidR="0097033E" w:rsidRDefault="006A2753" w:rsidP="00A12259">
            <w:pPr>
              <w:spacing w:line="240" w:lineRule="auto"/>
              <w:ind w:firstLine="0"/>
              <w:jc w:val="center"/>
              <w:rPr>
                <w:szCs w:val="28"/>
              </w:rPr>
            </w:pPr>
            <w:r>
              <w:rPr>
                <w:szCs w:val="28"/>
              </w:rPr>
              <w:t>6</w:t>
            </w:r>
          </w:p>
          <w:p w:rsidR="006A2753" w:rsidRDefault="006A2753" w:rsidP="00A12259">
            <w:pPr>
              <w:spacing w:line="240" w:lineRule="auto"/>
              <w:ind w:firstLine="0"/>
              <w:jc w:val="center"/>
              <w:rPr>
                <w:szCs w:val="28"/>
              </w:rPr>
            </w:pPr>
            <w:r>
              <w:rPr>
                <w:szCs w:val="28"/>
              </w:rPr>
              <w:t>6</w:t>
            </w:r>
          </w:p>
          <w:p w:rsidR="006A2753" w:rsidRPr="00942082" w:rsidRDefault="006A2753" w:rsidP="00A12259">
            <w:pPr>
              <w:spacing w:line="240" w:lineRule="auto"/>
              <w:ind w:firstLine="0"/>
              <w:jc w:val="center"/>
              <w:rPr>
                <w:szCs w:val="28"/>
              </w:rPr>
            </w:pPr>
            <w:r>
              <w:rPr>
                <w:szCs w:val="28"/>
              </w:rPr>
              <w:t>6</w:t>
            </w:r>
          </w:p>
        </w:tc>
      </w:tr>
      <w:tr w:rsidR="0097033E"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97033E" w:rsidRDefault="0097033E" w:rsidP="00A12259">
            <w:pPr>
              <w:spacing w:line="240" w:lineRule="auto"/>
              <w:ind w:firstLine="0"/>
              <w:rPr>
                <w:szCs w:val="28"/>
              </w:rPr>
            </w:pPr>
            <w:r>
              <w:rPr>
                <w:szCs w:val="28"/>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97033E" w:rsidRPr="00942082" w:rsidRDefault="006A2753" w:rsidP="00A12259">
            <w:pPr>
              <w:spacing w:line="240" w:lineRule="auto"/>
              <w:ind w:firstLine="0"/>
              <w:jc w:val="center"/>
              <w:rPr>
                <w:szCs w:val="28"/>
              </w:rPr>
            </w:pPr>
            <w:r>
              <w:rPr>
                <w:szCs w:val="28"/>
              </w:rPr>
              <w:t>40</w:t>
            </w:r>
          </w:p>
        </w:tc>
      </w:tr>
      <w:tr w:rsidR="00580862"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942082" w:rsidRDefault="00580862" w:rsidP="00A12259">
            <w:pPr>
              <w:spacing w:line="240" w:lineRule="auto"/>
              <w:ind w:firstLine="0"/>
              <w:rPr>
                <w:szCs w:val="28"/>
              </w:rPr>
            </w:pPr>
            <w:r>
              <w:rPr>
                <w:szCs w:val="28"/>
              </w:rPr>
              <w:t>Разом</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942082" w:rsidRDefault="006A2753" w:rsidP="00A12259">
            <w:pPr>
              <w:spacing w:line="240" w:lineRule="auto"/>
              <w:ind w:firstLine="0"/>
              <w:jc w:val="center"/>
              <w:rPr>
                <w:szCs w:val="28"/>
              </w:rPr>
            </w:pPr>
            <w:r>
              <w:rPr>
                <w:szCs w:val="28"/>
              </w:rPr>
              <w:t>100</w:t>
            </w:r>
          </w:p>
        </w:tc>
      </w:tr>
    </w:tbl>
    <w:p w:rsidR="00580862" w:rsidRPr="00165D47" w:rsidRDefault="00580862" w:rsidP="00A12259">
      <w:pPr>
        <w:spacing w:line="240" w:lineRule="auto"/>
        <w:ind w:firstLine="0"/>
        <w:jc w:val="center"/>
        <w:rPr>
          <w:bCs/>
          <w:i/>
          <w:caps/>
          <w:szCs w:val="28"/>
        </w:rPr>
      </w:pPr>
      <w:r w:rsidRPr="00165D47">
        <w:rPr>
          <w:bCs/>
          <w:i/>
          <w:caps/>
          <w:szCs w:val="28"/>
        </w:rPr>
        <w:t>Заочна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490"/>
      </w:tblGrid>
      <w:tr w:rsidR="00580862" w:rsidRPr="00942082" w:rsidTr="00A12259">
        <w:trPr>
          <w:jc w:val="center"/>
        </w:trPr>
        <w:tc>
          <w:tcPr>
            <w:tcW w:w="8149" w:type="dxa"/>
            <w:vAlign w:val="center"/>
          </w:tcPr>
          <w:p w:rsidR="00580862" w:rsidRPr="00942082" w:rsidRDefault="00580862" w:rsidP="00A12259">
            <w:pPr>
              <w:spacing w:line="240" w:lineRule="auto"/>
              <w:ind w:firstLine="0"/>
              <w:jc w:val="center"/>
              <w:rPr>
                <w:szCs w:val="28"/>
              </w:rPr>
            </w:pPr>
            <w:r w:rsidRPr="00942082">
              <w:rPr>
                <w:szCs w:val="28"/>
              </w:rPr>
              <w:t>Вид навчальної роботи</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p>
          <w:p w:rsidR="00580862" w:rsidRPr="00942082" w:rsidRDefault="00580862" w:rsidP="00A12259">
            <w:pPr>
              <w:spacing w:line="240" w:lineRule="auto"/>
              <w:ind w:firstLine="0"/>
              <w:jc w:val="center"/>
              <w:rPr>
                <w:i/>
                <w:szCs w:val="28"/>
              </w:rPr>
            </w:pPr>
            <w:r w:rsidRPr="00942082">
              <w:rPr>
                <w:i/>
                <w:szCs w:val="28"/>
              </w:rPr>
              <w:t>максимум</w:t>
            </w:r>
          </w:p>
        </w:tc>
      </w:tr>
      <w:tr w:rsidR="006A2753" w:rsidRPr="00942082" w:rsidTr="00A12259">
        <w:trPr>
          <w:jc w:val="center"/>
        </w:trPr>
        <w:tc>
          <w:tcPr>
            <w:tcW w:w="8149" w:type="dxa"/>
            <w:vAlign w:val="center"/>
          </w:tcPr>
          <w:p w:rsidR="006A2753" w:rsidRPr="00942082" w:rsidRDefault="006A2753" w:rsidP="00A12259">
            <w:pPr>
              <w:spacing w:line="240" w:lineRule="auto"/>
              <w:ind w:firstLine="0"/>
              <w:rPr>
                <w:i/>
                <w:szCs w:val="28"/>
              </w:rPr>
            </w:pPr>
            <w:r w:rsidRPr="00942082">
              <w:rPr>
                <w:i/>
                <w:szCs w:val="28"/>
              </w:rPr>
              <w:t xml:space="preserve">Контрольна робота з дисципліни </w:t>
            </w:r>
          </w:p>
          <w:p w:rsidR="006A2753" w:rsidRPr="00942082" w:rsidRDefault="006A2753" w:rsidP="00A12259">
            <w:pPr>
              <w:spacing w:line="240" w:lineRule="auto"/>
              <w:ind w:firstLine="0"/>
              <w:rPr>
                <w:i/>
                <w:szCs w:val="28"/>
              </w:rPr>
            </w:pPr>
            <w:r w:rsidRPr="00942082">
              <w:rPr>
                <w:i/>
                <w:szCs w:val="28"/>
              </w:rPr>
              <w:t>(відповідно отриманого завдання)</w:t>
            </w:r>
          </w:p>
        </w:tc>
        <w:tc>
          <w:tcPr>
            <w:tcW w:w="1490" w:type="dxa"/>
            <w:vAlign w:val="center"/>
          </w:tcPr>
          <w:p w:rsidR="006A2753" w:rsidRPr="00FE1E75" w:rsidRDefault="006A2753" w:rsidP="00A57909">
            <w:pPr>
              <w:spacing w:line="240" w:lineRule="auto"/>
              <w:ind w:firstLine="0"/>
              <w:jc w:val="center"/>
              <w:rPr>
                <w:szCs w:val="28"/>
              </w:rPr>
            </w:pPr>
            <w:r w:rsidRPr="00FE1E75">
              <w:rPr>
                <w:szCs w:val="28"/>
              </w:rPr>
              <w:t>60</w:t>
            </w:r>
          </w:p>
        </w:tc>
      </w:tr>
      <w:tr w:rsidR="006A2753" w:rsidRPr="00942082" w:rsidTr="00A12259">
        <w:trPr>
          <w:jc w:val="center"/>
        </w:trPr>
        <w:tc>
          <w:tcPr>
            <w:tcW w:w="8149" w:type="dxa"/>
            <w:tcBorders>
              <w:top w:val="single" w:sz="4" w:space="0" w:color="auto"/>
              <w:left w:val="single" w:sz="4" w:space="0" w:color="auto"/>
              <w:bottom w:val="single" w:sz="4" w:space="0" w:color="auto"/>
              <w:right w:val="single" w:sz="4" w:space="0" w:color="auto"/>
            </w:tcBorders>
            <w:vAlign w:val="center"/>
          </w:tcPr>
          <w:p w:rsidR="006A2753" w:rsidRPr="00942082" w:rsidRDefault="006A2753" w:rsidP="00A12259">
            <w:pPr>
              <w:spacing w:line="240" w:lineRule="auto"/>
              <w:ind w:firstLine="0"/>
              <w:rPr>
                <w:szCs w:val="28"/>
              </w:rPr>
            </w:pPr>
            <w:r>
              <w:rPr>
                <w:szCs w:val="28"/>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6A2753" w:rsidRPr="00FE1E75" w:rsidRDefault="006A2753" w:rsidP="00A57909">
            <w:pPr>
              <w:spacing w:line="240" w:lineRule="auto"/>
              <w:ind w:firstLine="0"/>
              <w:jc w:val="center"/>
              <w:rPr>
                <w:szCs w:val="28"/>
              </w:rPr>
            </w:pPr>
            <w:r w:rsidRPr="00FE1E75">
              <w:rPr>
                <w:szCs w:val="28"/>
              </w:rPr>
              <w:t>40</w:t>
            </w:r>
          </w:p>
        </w:tc>
      </w:tr>
      <w:tr w:rsidR="006A2753" w:rsidRPr="00942082" w:rsidTr="00A12259">
        <w:trPr>
          <w:trHeight w:val="279"/>
          <w:jc w:val="center"/>
        </w:trPr>
        <w:tc>
          <w:tcPr>
            <w:tcW w:w="8149" w:type="dxa"/>
            <w:vAlign w:val="center"/>
          </w:tcPr>
          <w:p w:rsidR="006A2753" w:rsidRPr="000F2ABE" w:rsidRDefault="006A2753" w:rsidP="00A12259">
            <w:pPr>
              <w:spacing w:line="240" w:lineRule="auto"/>
              <w:ind w:firstLine="0"/>
              <w:rPr>
                <w:szCs w:val="28"/>
              </w:rPr>
            </w:pPr>
            <w:r w:rsidRPr="000F2ABE">
              <w:rPr>
                <w:szCs w:val="28"/>
              </w:rPr>
              <w:t>Разом</w:t>
            </w:r>
          </w:p>
        </w:tc>
        <w:tc>
          <w:tcPr>
            <w:tcW w:w="1490" w:type="dxa"/>
            <w:vAlign w:val="center"/>
          </w:tcPr>
          <w:p w:rsidR="006A2753" w:rsidRPr="00FE1E75" w:rsidRDefault="006A2753" w:rsidP="00A57909">
            <w:pPr>
              <w:spacing w:line="240" w:lineRule="auto"/>
              <w:ind w:firstLine="0"/>
              <w:jc w:val="center"/>
              <w:rPr>
                <w:szCs w:val="28"/>
              </w:rPr>
            </w:pPr>
            <w:r w:rsidRPr="00FE1E75">
              <w:rPr>
                <w:szCs w:val="28"/>
              </w:rPr>
              <w:t>100</w:t>
            </w:r>
          </w:p>
        </w:tc>
      </w:tr>
    </w:tbl>
    <w:p w:rsidR="0097033E" w:rsidRDefault="0097033E" w:rsidP="00580862">
      <w:pPr>
        <w:shd w:val="clear" w:color="auto" w:fill="FFFFFF"/>
        <w:spacing w:line="240" w:lineRule="auto"/>
        <w:jc w:val="center"/>
        <w:rPr>
          <w:b/>
          <w:caps/>
          <w:szCs w:val="28"/>
        </w:rPr>
      </w:pP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Для оцінки рівня відповідей студентів на теоретичні запитання та вирішення практичних завдань використовуються такі критерії: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оцінка п’ять балів ставиться за глибоке засвоєння програмного матеріалу, застосування для відповіді не тільки рекомендованої, а й додаткової літератури та творчого підходу; чітке володіння понятійним апаратом, методами, методиками та інструментами регіонального управління, вміння використовувати їх для виконання конкретних практичних завдань, розв’язання ситуацій;</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чотири бали ставиться за повне засвоєння програмного матеріалу та наявне вміння орієнтуватися в ньому, усвідомлене застосування знань для розв’язання практичних задач. Практичні завдання виконуються в цілому правильно з використанням типового алгоритму, але при їх виконанні студент припускається окремих помилок;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три бали ставиться за недостатнє вміння застосовувати теоретичні знання для розв’язання практичних задач; за умови, якщо завдання в основному виконане та мету завдання досягнуто, а студент при відповіді продемонстрував розуміння основних положень матеріалу навчальної дисципліни;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два бали ставиться студенту, що не опанував програмний матеріал, не може правильно виконати практичні завдання, стикається зі значними труднощами при аналізі економічних явищ та процесів регіонального розвитку; оцінка один бал ставиться за невиконання завдання загалом.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Для підведення підсумків роботи студентів з навчальної дисципліни «</w:t>
      </w:r>
      <w:r w:rsidR="008C764D">
        <w:rPr>
          <w:rFonts w:eastAsia="Times New Roman" w:cs="Times New Roman"/>
          <w:color w:val="000000"/>
          <w:szCs w:val="28"/>
          <w:lang w:eastAsia="ru-RU"/>
        </w:rPr>
        <w:t>Антикризові стратегії</w:t>
      </w:r>
      <w:r w:rsidRPr="00FE1E75">
        <w:rPr>
          <w:rFonts w:eastAsia="Times New Roman" w:cs="Times New Roman"/>
          <w:color w:val="000000"/>
          <w:szCs w:val="28"/>
          <w:lang w:eastAsia="ru-RU"/>
        </w:rPr>
        <w:t>» виставляється загальна оцінка, яка розраховується як сума середнього значення балів за кожен модуль та кількості балів отриманих на заліку.</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Результати знань студента оцінюються за національною шкалою та одночасно виставляється кількість балів за 100 бальною системою і оцінка у системі ECTS (Європейська кредитно-трансфертна система).</w:t>
      </w:r>
    </w:p>
    <w:p w:rsidR="0097033E" w:rsidRPr="00FE1E75" w:rsidRDefault="0097033E" w:rsidP="0097033E">
      <w:pPr>
        <w:widowControl w:val="0"/>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Національна шкала складається з таких оцінок: «Зараховано», «Не зараховано».</w:t>
      </w:r>
    </w:p>
    <w:p w:rsidR="0097033E" w:rsidRPr="00FE1E75" w:rsidRDefault="0097033E" w:rsidP="0097033E">
      <w:pPr>
        <w:shd w:val="clear" w:color="auto" w:fill="FFFFFF"/>
        <w:spacing w:line="240" w:lineRule="auto"/>
        <w:ind w:left="10" w:right="5" w:firstLine="567"/>
        <w:rPr>
          <w:rFonts w:eastAsia="Times New Roman" w:cs="Times New Roman"/>
          <w:szCs w:val="28"/>
          <w:lang w:eastAsia="ru-RU"/>
        </w:rPr>
      </w:pPr>
      <w:r w:rsidRPr="00FE1E75">
        <w:rPr>
          <w:rFonts w:eastAsia="Times New Roman" w:cs="Times New Roman"/>
          <w:color w:val="000000"/>
          <w:szCs w:val="28"/>
          <w:lang w:eastAsia="ru-RU"/>
        </w:rPr>
        <w:t>Оцінка «Зараховано» (А) ставиться у випадках, коли студент має систематичні та глибокі знання навчального матеріалу, вміє без помилок виконувати практичні</w:t>
      </w:r>
      <w:r w:rsidRPr="00FE1E75">
        <w:rPr>
          <w:rFonts w:eastAsia="Times New Roman" w:cs="Times New Roman"/>
          <w:color w:val="000000"/>
          <w:spacing w:val="1"/>
          <w:szCs w:val="28"/>
          <w:lang w:eastAsia="ru-RU"/>
        </w:rPr>
        <w:t xml:space="preserve"> </w:t>
      </w:r>
      <w:r w:rsidRPr="00FE1E75">
        <w:rPr>
          <w:rFonts w:eastAsia="Times New Roman" w:cs="Times New Roman"/>
          <w:color w:val="000000"/>
          <w:spacing w:val="2"/>
          <w:szCs w:val="28"/>
          <w:lang w:eastAsia="ru-RU"/>
        </w:rPr>
        <w:t xml:space="preserve">завдання, передбачені програмою курсу, засвоїв основну та ознайомився із </w:t>
      </w:r>
      <w:r w:rsidRPr="00FE1E75">
        <w:rPr>
          <w:rFonts w:eastAsia="Times New Roman" w:cs="Times New Roman"/>
          <w:color w:val="000000"/>
          <w:szCs w:val="28"/>
          <w:lang w:eastAsia="ru-RU"/>
        </w:rPr>
        <w:t xml:space="preserve">додатковою літературою, викладає матеріал у логічній послідовності, робить узагальнення і висновки, наводить практичні приклади у контексті тематичного </w:t>
      </w:r>
      <w:r w:rsidRPr="00FE1E75">
        <w:rPr>
          <w:rFonts w:eastAsia="Times New Roman" w:cs="Times New Roman"/>
          <w:color w:val="000000"/>
          <w:spacing w:val="-1"/>
          <w:szCs w:val="28"/>
          <w:lang w:eastAsia="ru-RU"/>
        </w:rPr>
        <w:t>теоретичного матеріалу.</w:t>
      </w:r>
    </w:p>
    <w:p w:rsidR="0097033E" w:rsidRPr="00FE1E75" w:rsidRDefault="0097033E" w:rsidP="0097033E">
      <w:pPr>
        <w:shd w:val="clear" w:color="auto" w:fill="FFFFFF"/>
        <w:spacing w:line="240" w:lineRule="auto"/>
        <w:ind w:left="5" w:right="10" w:firstLine="567"/>
        <w:rPr>
          <w:rFonts w:eastAsia="Times New Roman" w:cs="Times New Roman"/>
          <w:szCs w:val="28"/>
          <w:lang w:eastAsia="ru-RU"/>
        </w:rPr>
      </w:pPr>
      <w:r w:rsidRPr="00FE1E75">
        <w:rPr>
          <w:rFonts w:eastAsia="Times New Roman" w:cs="Times New Roman"/>
          <w:color w:val="000000"/>
          <w:spacing w:val="3"/>
          <w:szCs w:val="28"/>
          <w:lang w:eastAsia="ru-RU"/>
        </w:rPr>
        <w:t xml:space="preserve">Оцінка «Зараховано» (В або С) ставиться, якщо студент повністю засвоїв навчальний </w:t>
      </w:r>
      <w:r w:rsidRPr="00FE1E75">
        <w:rPr>
          <w:rFonts w:eastAsia="Times New Roman" w:cs="Times New Roman"/>
          <w:color w:val="000000"/>
          <w:spacing w:val="-1"/>
          <w:szCs w:val="28"/>
          <w:lang w:eastAsia="ru-RU"/>
        </w:rPr>
        <w:t xml:space="preserve">матеріал, знає основну літературу, вміє виконувати практичні завдання, викладає </w:t>
      </w:r>
      <w:r w:rsidRPr="00FE1E75">
        <w:rPr>
          <w:rFonts w:eastAsia="Times New Roman" w:cs="Times New Roman"/>
          <w:color w:val="000000"/>
          <w:szCs w:val="28"/>
          <w:lang w:eastAsia="ru-RU"/>
        </w:rPr>
        <w:t xml:space="preserve">матеріал у логічній послідовності, робить певні узагальнення і висновки, але не наводить практичних прикладів у контексті тематичного теоретичного матеріалу </w:t>
      </w:r>
      <w:r w:rsidRPr="00FE1E75">
        <w:rPr>
          <w:rFonts w:eastAsia="Times New Roman" w:cs="Times New Roman"/>
          <w:color w:val="000000"/>
          <w:spacing w:val="5"/>
          <w:szCs w:val="28"/>
          <w:lang w:eastAsia="ru-RU"/>
        </w:rPr>
        <w:t xml:space="preserve">або допускає незначні помилки у формулюванні термінів, категорій, </w:t>
      </w:r>
      <w:r w:rsidRPr="00FE1E75">
        <w:rPr>
          <w:rFonts w:eastAsia="Times New Roman" w:cs="Times New Roman"/>
          <w:color w:val="000000"/>
          <w:spacing w:val="1"/>
          <w:szCs w:val="28"/>
          <w:lang w:eastAsia="ru-RU"/>
        </w:rPr>
        <w:t xml:space="preserve">невеликі арифметичні помилки у розрахунках при розв’язанні практичних </w:t>
      </w:r>
      <w:r w:rsidRPr="00FE1E75">
        <w:rPr>
          <w:rFonts w:eastAsia="Times New Roman" w:cs="Times New Roman"/>
          <w:color w:val="000000"/>
          <w:spacing w:val="-4"/>
          <w:szCs w:val="28"/>
          <w:lang w:eastAsia="ru-RU"/>
        </w:rPr>
        <w:t>завдань.</w:t>
      </w:r>
    </w:p>
    <w:p w:rsidR="0097033E" w:rsidRPr="00FE1E75" w:rsidRDefault="0097033E" w:rsidP="0097033E">
      <w:pPr>
        <w:widowControl w:val="0"/>
        <w:shd w:val="clear" w:color="auto" w:fill="FFFFFF"/>
        <w:spacing w:line="240" w:lineRule="auto"/>
        <w:ind w:right="24" w:firstLine="567"/>
        <w:rPr>
          <w:rFonts w:eastAsia="Times New Roman" w:cs="Times New Roman"/>
          <w:szCs w:val="28"/>
          <w:lang w:eastAsia="ru-RU"/>
        </w:rPr>
      </w:pPr>
      <w:r w:rsidRPr="00FE1E75">
        <w:rPr>
          <w:rFonts w:eastAsia="Times New Roman" w:cs="Times New Roman"/>
          <w:color w:val="000000"/>
          <w:szCs w:val="28"/>
          <w:lang w:eastAsia="ru-RU"/>
        </w:rPr>
        <w:t xml:space="preserve">Оцінка «Зараховано» (D або Е) ставиться у випадках, коли студент засвоїв матеріал не у повному обсязі, дає неповну відповідь на поставлене теоретичне питання, </w:t>
      </w:r>
      <w:r w:rsidRPr="00FE1E75">
        <w:rPr>
          <w:rFonts w:eastAsia="Times New Roman" w:cs="Times New Roman"/>
          <w:color w:val="000000"/>
          <w:spacing w:val="-1"/>
          <w:szCs w:val="28"/>
          <w:lang w:eastAsia="ru-RU"/>
        </w:rPr>
        <w:t>допустив грубих помилок у розрахунках при розв’язанні практичного завдання.</w:t>
      </w:r>
    </w:p>
    <w:p w:rsidR="0097033E" w:rsidRPr="00FE1E75" w:rsidRDefault="0097033E" w:rsidP="0097033E">
      <w:pPr>
        <w:shd w:val="clear" w:color="auto" w:fill="FFFFFF"/>
        <w:spacing w:line="240" w:lineRule="auto"/>
        <w:ind w:left="5" w:right="19"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«Не зараховано» ставиться студенту, який не засвоїв навчальний </w:t>
      </w:r>
      <w:r w:rsidRPr="00FE1E75">
        <w:rPr>
          <w:rFonts w:eastAsia="Times New Roman" w:cs="Times New Roman"/>
          <w:color w:val="000000"/>
          <w:spacing w:val="1"/>
          <w:szCs w:val="28"/>
          <w:lang w:eastAsia="ru-RU"/>
        </w:rPr>
        <w:t xml:space="preserve">матеріал, дає неправильні відповіді на поставлені теоретичні запитання, не вміє, </w:t>
      </w:r>
      <w:r w:rsidRPr="00FE1E75">
        <w:rPr>
          <w:rFonts w:eastAsia="Times New Roman" w:cs="Times New Roman"/>
          <w:color w:val="000000"/>
          <w:szCs w:val="28"/>
          <w:lang w:eastAsia="ru-RU"/>
        </w:rPr>
        <w:t>або неправильно виконує розрахунки при розв’язанні практичних завдань.</w:t>
      </w:r>
    </w:p>
    <w:p w:rsidR="0097033E" w:rsidRPr="00FE1E75" w:rsidRDefault="0097033E" w:rsidP="0097033E">
      <w:pPr>
        <w:shd w:val="clear" w:color="auto" w:fill="FFFFFF"/>
        <w:spacing w:line="240" w:lineRule="auto"/>
        <w:ind w:left="5" w:right="19" w:firstLine="567"/>
        <w:rPr>
          <w:rFonts w:eastAsia="Times New Roman" w:cs="Times New Roman"/>
          <w:szCs w:val="28"/>
          <w:lang w:eastAsia="ru-RU"/>
        </w:rPr>
      </w:pPr>
      <w:r w:rsidRPr="00FE1E75">
        <w:rPr>
          <w:rFonts w:eastAsia="Times New Roman" w:cs="Times New Roman"/>
          <w:color w:val="000000"/>
          <w:szCs w:val="28"/>
          <w:lang w:eastAsia="ru-RU"/>
        </w:rPr>
        <w:t xml:space="preserve">Оцінка за шкалою </w:t>
      </w:r>
      <w:r w:rsidRPr="00FE1E75">
        <w:rPr>
          <w:rFonts w:eastAsia="Times New Roman" w:cs="Times New Roman"/>
          <w:szCs w:val="28"/>
          <w:lang w:eastAsia="ru-RU"/>
        </w:rPr>
        <w:t>ECTS забезпечує прозорість оцінювання знань та розширює можливості вибору для студентів. Критерії оцінювання знань студентів визначаються за 100-бальною шкалою та відповідність до національної шкали.</w:t>
      </w:r>
    </w:p>
    <w:p w:rsidR="0097033E" w:rsidRPr="00FE1E75" w:rsidRDefault="0097033E" w:rsidP="0097033E">
      <w:pPr>
        <w:adjustRightInd w:val="0"/>
        <w:snapToGrid w:val="0"/>
        <w:spacing w:line="240" w:lineRule="auto"/>
        <w:ind w:firstLine="567"/>
        <w:rPr>
          <w:rFonts w:eastAsia="Times New Roman" w:cs="Times New Roman"/>
          <w:snapToGrid w:val="0"/>
          <w:color w:val="000000"/>
          <w:szCs w:val="28"/>
          <w:lang w:eastAsia="ru-RU"/>
        </w:rPr>
      </w:pPr>
      <w:r w:rsidRPr="00FE1E75">
        <w:rPr>
          <w:rFonts w:eastAsia="Times New Roman" w:cs="Times New Roman"/>
          <w:snapToGrid w:val="0"/>
          <w:color w:val="000000"/>
          <w:szCs w:val="28"/>
          <w:lang w:eastAsia="ru-RU"/>
        </w:rPr>
        <w:t>Середньозважений бал за таблицею відповідності трансформується в оцінки національної шкали та шкали ЕСТS (А, В, С, D, Е, FX, F).</w:t>
      </w:r>
    </w:p>
    <w:p w:rsidR="0097033E" w:rsidRPr="00FE1E75" w:rsidRDefault="0097033E" w:rsidP="0097033E">
      <w:pPr>
        <w:ind w:firstLine="567"/>
        <w:jc w:val="center"/>
        <w:rPr>
          <w:rFonts w:eastAsia="Times New Roman" w:cs="Times New Roman"/>
          <w:bCs/>
          <w:szCs w:val="28"/>
          <w:lang w:eastAsia="ru-RU"/>
        </w:rPr>
      </w:pPr>
      <w:r w:rsidRPr="00FE1E75">
        <w:rPr>
          <w:rFonts w:eastAsia="Times New Roman" w:cs="Times New Roman"/>
          <w:bCs/>
          <w:szCs w:val="28"/>
          <w:lang w:eastAsia="ru-RU"/>
        </w:rPr>
        <w:t>Таблиця – 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23"/>
        <w:gridCol w:w="3594"/>
        <w:gridCol w:w="2785"/>
      </w:tblGrid>
      <w:tr w:rsidR="0097033E" w:rsidRPr="00FE1E75" w:rsidTr="00A57909">
        <w:trPr>
          <w:trHeight w:val="450"/>
        </w:trPr>
        <w:tc>
          <w:tcPr>
            <w:tcW w:w="2137" w:type="dxa"/>
            <w:vMerge w:val="restart"/>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Сума балів за всі види навчальної діяльності</w:t>
            </w:r>
          </w:p>
        </w:tc>
        <w:tc>
          <w:tcPr>
            <w:tcW w:w="1123" w:type="dxa"/>
            <w:vMerge w:val="restart"/>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Оцінка</w:t>
            </w:r>
            <w:r w:rsidRPr="00FE1E75">
              <w:rPr>
                <w:rFonts w:eastAsia="Times New Roman" w:cs="Times New Roman"/>
                <w:b/>
                <w:sz w:val="24"/>
                <w:szCs w:val="24"/>
                <w:lang w:eastAsia="ru-RU"/>
              </w:rPr>
              <w:t xml:space="preserve"> </w:t>
            </w:r>
            <w:r w:rsidRPr="00FE1E75">
              <w:rPr>
                <w:rFonts w:eastAsia="Times New Roman" w:cs="Times New Roman"/>
                <w:sz w:val="24"/>
                <w:szCs w:val="24"/>
                <w:lang w:eastAsia="ru-RU"/>
              </w:rPr>
              <w:t>ECTS</w:t>
            </w:r>
          </w:p>
        </w:tc>
        <w:tc>
          <w:tcPr>
            <w:tcW w:w="6379" w:type="dxa"/>
            <w:gridSpan w:val="2"/>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Оцінка за національною шкалою</w:t>
            </w:r>
          </w:p>
        </w:tc>
      </w:tr>
      <w:tr w:rsidR="0097033E" w:rsidRPr="00FE1E75" w:rsidTr="00A57909">
        <w:trPr>
          <w:trHeight w:val="450"/>
        </w:trPr>
        <w:tc>
          <w:tcPr>
            <w:tcW w:w="2137" w:type="dxa"/>
            <w:vMerge/>
            <w:vAlign w:val="center"/>
          </w:tcPr>
          <w:p w:rsidR="0097033E" w:rsidRPr="00FE1E75" w:rsidRDefault="0097033E" w:rsidP="00A57909">
            <w:pPr>
              <w:spacing w:line="240" w:lineRule="auto"/>
              <w:ind w:firstLine="0"/>
              <w:jc w:val="center"/>
              <w:rPr>
                <w:rFonts w:eastAsia="Times New Roman" w:cs="Times New Roman"/>
                <w:sz w:val="24"/>
                <w:szCs w:val="24"/>
                <w:lang w:eastAsia="ru-RU"/>
              </w:rPr>
            </w:pPr>
          </w:p>
        </w:tc>
        <w:tc>
          <w:tcPr>
            <w:tcW w:w="1123" w:type="dxa"/>
            <w:vMerge/>
            <w:vAlign w:val="center"/>
          </w:tcPr>
          <w:p w:rsidR="0097033E" w:rsidRPr="00FE1E75" w:rsidRDefault="0097033E" w:rsidP="00A57909">
            <w:pPr>
              <w:spacing w:line="240" w:lineRule="auto"/>
              <w:ind w:firstLine="0"/>
              <w:jc w:val="center"/>
              <w:rPr>
                <w:rFonts w:eastAsia="Times New Roman" w:cs="Times New Roman"/>
                <w:sz w:val="24"/>
                <w:szCs w:val="24"/>
                <w:lang w:eastAsia="ru-RU"/>
              </w:rPr>
            </w:pPr>
          </w:p>
        </w:tc>
        <w:tc>
          <w:tcPr>
            <w:tcW w:w="3594" w:type="dxa"/>
            <w:vAlign w:val="center"/>
          </w:tcPr>
          <w:p w:rsidR="0097033E" w:rsidRPr="00FE1E75" w:rsidRDefault="0097033E" w:rsidP="00A57909">
            <w:pPr>
              <w:spacing w:line="240" w:lineRule="auto"/>
              <w:ind w:right="-144" w:firstLine="0"/>
              <w:jc w:val="center"/>
              <w:rPr>
                <w:rFonts w:eastAsia="Times New Roman" w:cs="Times New Roman"/>
                <w:sz w:val="24"/>
                <w:szCs w:val="24"/>
                <w:lang w:eastAsia="ru-RU"/>
              </w:rPr>
            </w:pPr>
            <w:r w:rsidRPr="00FE1E75">
              <w:rPr>
                <w:rFonts w:eastAsia="Times New Roman" w:cs="Times New Roman"/>
                <w:sz w:val="24"/>
                <w:szCs w:val="24"/>
                <w:lang w:eastAsia="ru-RU"/>
              </w:rPr>
              <w:t>для екзамену, курсового проекту (роботи), практики</w:t>
            </w:r>
          </w:p>
        </w:tc>
        <w:tc>
          <w:tcPr>
            <w:tcW w:w="2785" w:type="dxa"/>
            <w:shd w:val="clear" w:color="auto" w:fill="auto"/>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для заліку</w:t>
            </w:r>
          </w:p>
        </w:tc>
      </w:tr>
      <w:tr w:rsidR="0097033E" w:rsidRPr="00FE1E75" w:rsidTr="00A57909">
        <w:tc>
          <w:tcPr>
            <w:tcW w:w="2137" w:type="dxa"/>
            <w:vAlign w:val="center"/>
          </w:tcPr>
          <w:p w:rsidR="0097033E" w:rsidRPr="00FE1E75" w:rsidRDefault="0097033E" w:rsidP="00A57909">
            <w:pPr>
              <w:spacing w:line="240" w:lineRule="auto"/>
              <w:ind w:left="180" w:firstLine="0"/>
              <w:jc w:val="center"/>
              <w:rPr>
                <w:rFonts w:eastAsia="Times New Roman" w:cs="Times New Roman"/>
                <w:b/>
                <w:sz w:val="24"/>
                <w:szCs w:val="24"/>
                <w:lang w:eastAsia="ru-RU"/>
              </w:rPr>
            </w:pPr>
            <w:r w:rsidRPr="00FE1E75">
              <w:rPr>
                <w:rFonts w:eastAsia="Times New Roman" w:cs="Times New Roman"/>
                <w:sz w:val="24"/>
                <w:szCs w:val="24"/>
                <w:lang w:eastAsia="ru-RU"/>
              </w:rPr>
              <w:t>90-100</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А</w:t>
            </w:r>
          </w:p>
        </w:tc>
        <w:tc>
          <w:tcPr>
            <w:tcW w:w="3594"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відмінно</w:t>
            </w:r>
          </w:p>
        </w:tc>
        <w:tc>
          <w:tcPr>
            <w:tcW w:w="2785" w:type="dxa"/>
            <w:vMerge w:val="restart"/>
          </w:tcPr>
          <w:p w:rsidR="0097033E" w:rsidRPr="00FE1E75" w:rsidRDefault="0097033E" w:rsidP="00A57909">
            <w:pPr>
              <w:spacing w:line="240" w:lineRule="auto"/>
              <w:ind w:firstLine="0"/>
              <w:jc w:val="center"/>
              <w:rPr>
                <w:rFonts w:eastAsia="Times New Roman" w:cs="Times New Roman"/>
                <w:sz w:val="24"/>
                <w:szCs w:val="24"/>
                <w:lang w:eastAsia="ru-RU"/>
              </w:rPr>
            </w:pPr>
          </w:p>
          <w:p w:rsidR="0097033E" w:rsidRPr="00FE1E75" w:rsidRDefault="0097033E" w:rsidP="00A57909">
            <w:pPr>
              <w:spacing w:line="240" w:lineRule="auto"/>
              <w:ind w:firstLine="0"/>
              <w:jc w:val="center"/>
              <w:rPr>
                <w:rFonts w:eastAsia="Times New Roman" w:cs="Times New Roman"/>
                <w:sz w:val="24"/>
                <w:szCs w:val="24"/>
                <w:lang w:eastAsia="ru-RU"/>
              </w:rPr>
            </w:pPr>
          </w:p>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зараховано</w:t>
            </w:r>
          </w:p>
        </w:tc>
      </w:tr>
      <w:tr w:rsidR="0097033E" w:rsidRPr="00FE1E75" w:rsidTr="00A57909">
        <w:trPr>
          <w:trHeight w:val="194"/>
        </w:trPr>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82-89</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В</w:t>
            </w:r>
          </w:p>
        </w:tc>
        <w:tc>
          <w:tcPr>
            <w:tcW w:w="3594" w:type="dxa"/>
            <w:vMerge w:val="restart"/>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добре</w:t>
            </w:r>
          </w:p>
        </w:tc>
        <w:tc>
          <w:tcPr>
            <w:tcW w:w="2785" w:type="dxa"/>
            <w:vMerge/>
          </w:tcPr>
          <w:p w:rsidR="0097033E" w:rsidRPr="00FE1E75" w:rsidRDefault="0097033E" w:rsidP="00A57909">
            <w:pPr>
              <w:spacing w:line="240" w:lineRule="auto"/>
              <w:ind w:firstLine="0"/>
              <w:jc w:val="center"/>
              <w:rPr>
                <w:rFonts w:eastAsia="Times New Roman" w:cs="Times New Roman"/>
                <w:sz w:val="24"/>
                <w:szCs w:val="24"/>
                <w:lang w:eastAsia="ru-RU"/>
              </w:rPr>
            </w:pPr>
          </w:p>
        </w:tc>
      </w:tr>
      <w:tr w:rsidR="0097033E" w:rsidRPr="00FE1E75" w:rsidTr="00A57909">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74-81</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С</w:t>
            </w:r>
          </w:p>
        </w:tc>
        <w:tc>
          <w:tcPr>
            <w:tcW w:w="3594" w:type="dxa"/>
            <w:vMerge/>
            <w:vAlign w:val="center"/>
          </w:tcPr>
          <w:p w:rsidR="0097033E" w:rsidRPr="00FE1E75" w:rsidRDefault="0097033E" w:rsidP="00A57909">
            <w:pPr>
              <w:spacing w:line="240" w:lineRule="auto"/>
              <w:ind w:firstLine="0"/>
              <w:jc w:val="center"/>
              <w:rPr>
                <w:rFonts w:eastAsia="Times New Roman" w:cs="Times New Roman"/>
                <w:sz w:val="24"/>
                <w:szCs w:val="24"/>
                <w:lang w:eastAsia="ru-RU"/>
              </w:rPr>
            </w:pPr>
          </w:p>
        </w:tc>
        <w:tc>
          <w:tcPr>
            <w:tcW w:w="2785" w:type="dxa"/>
            <w:vMerge/>
          </w:tcPr>
          <w:p w:rsidR="0097033E" w:rsidRPr="00FE1E75" w:rsidRDefault="0097033E" w:rsidP="00A57909">
            <w:pPr>
              <w:spacing w:line="240" w:lineRule="auto"/>
              <w:ind w:firstLine="0"/>
              <w:jc w:val="center"/>
              <w:rPr>
                <w:rFonts w:eastAsia="Times New Roman" w:cs="Times New Roman"/>
                <w:sz w:val="24"/>
                <w:szCs w:val="24"/>
                <w:lang w:eastAsia="ru-RU"/>
              </w:rPr>
            </w:pPr>
          </w:p>
        </w:tc>
      </w:tr>
      <w:tr w:rsidR="0097033E" w:rsidRPr="00FE1E75" w:rsidTr="00A57909">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64-73</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D</w:t>
            </w:r>
          </w:p>
        </w:tc>
        <w:tc>
          <w:tcPr>
            <w:tcW w:w="3594" w:type="dxa"/>
            <w:vMerge w:val="restart"/>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 xml:space="preserve">задовільно </w:t>
            </w:r>
          </w:p>
        </w:tc>
        <w:tc>
          <w:tcPr>
            <w:tcW w:w="2785" w:type="dxa"/>
            <w:vMerge/>
          </w:tcPr>
          <w:p w:rsidR="0097033E" w:rsidRPr="00FE1E75" w:rsidRDefault="0097033E" w:rsidP="00A57909">
            <w:pPr>
              <w:spacing w:line="240" w:lineRule="auto"/>
              <w:ind w:firstLine="0"/>
              <w:jc w:val="center"/>
              <w:rPr>
                <w:rFonts w:eastAsia="Times New Roman" w:cs="Times New Roman"/>
                <w:sz w:val="24"/>
                <w:szCs w:val="24"/>
                <w:lang w:eastAsia="ru-RU"/>
              </w:rPr>
            </w:pPr>
          </w:p>
        </w:tc>
      </w:tr>
      <w:tr w:rsidR="0097033E" w:rsidRPr="00FE1E75" w:rsidTr="00A57909">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60-63</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 xml:space="preserve">Е </w:t>
            </w:r>
          </w:p>
        </w:tc>
        <w:tc>
          <w:tcPr>
            <w:tcW w:w="3594" w:type="dxa"/>
            <w:vMerge/>
            <w:vAlign w:val="center"/>
          </w:tcPr>
          <w:p w:rsidR="0097033E" w:rsidRPr="00FE1E75" w:rsidRDefault="0097033E" w:rsidP="00A57909">
            <w:pPr>
              <w:spacing w:line="240" w:lineRule="auto"/>
              <w:ind w:firstLine="0"/>
              <w:jc w:val="center"/>
              <w:rPr>
                <w:rFonts w:eastAsia="Times New Roman" w:cs="Times New Roman"/>
                <w:sz w:val="24"/>
                <w:szCs w:val="24"/>
                <w:lang w:eastAsia="ru-RU"/>
              </w:rPr>
            </w:pPr>
          </w:p>
        </w:tc>
        <w:tc>
          <w:tcPr>
            <w:tcW w:w="2785" w:type="dxa"/>
            <w:vMerge/>
          </w:tcPr>
          <w:p w:rsidR="0097033E" w:rsidRPr="00FE1E75" w:rsidRDefault="0097033E" w:rsidP="00A57909">
            <w:pPr>
              <w:spacing w:line="240" w:lineRule="auto"/>
              <w:ind w:firstLine="0"/>
              <w:jc w:val="center"/>
              <w:rPr>
                <w:rFonts w:eastAsia="Times New Roman" w:cs="Times New Roman"/>
                <w:sz w:val="24"/>
                <w:szCs w:val="24"/>
                <w:lang w:eastAsia="ru-RU"/>
              </w:rPr>
            </w:pPr>
          </w:p>
        </w:tc>
      </w:tr>
      <w:tr w:rsidR="0097033E" w:rsidRPr="00FE1E75" w:rsidTr="00A57909">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35-59</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FX</w:t>
            </w:r>
          </w:p>
        </w:tc>
        <w:tc>
          <w:tcPr>
            <w:tcW w:w="3594"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незадовільно з можливістю повторного складання</w:t>
            </w:r>
          </w:p>
        </w:tc>
        <w:tc>
          <w:tcPr>
            <w:tcW w:w="2785" w:type="dxa"/>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 зараховано з можливістю повторного складання</w:t>
            </w:r>
          </w:p>
        </w:tc>
      </w:tr>
      <w:tr w:rsidR="0097033E" w:rsidRPr="00FE1E75" w:rsidTr="00A57909">
        <w:trPr>
          <w:trHeight w:val="708"/>
        </w:trPr>
        <w:tc>
          <w:tcPr>
            <w:tcW w:w="2137" w:type="dxa"/>
            <w:vAlign w:val="center"/>
          </w:tcPr>
          <w:p w:rsidR="0097033E" w:rsidRPr="00FE1E75" w:rsidRDefault="0097033E" w:rsidP="00A57909">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0-34</w:t>
            </w:r>
          </w:p>
        </w:tc>
        <w:tc>
          <w:tcPr>
            <w:tcW w:w="1123"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F</w:t>
            </w:r>
          </w:p>
        </w:tc>
        <w:tc>
          <w:tcPr>
            <w:tcW w:w="3594" w:type="dxa"/>
            <w:vAlign w:val="center"/>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незадовільно з обов’язковим повторним вивченням дисципліни</w:t>
            </w:r>
          </w:p>
        </w:tc>
        <w:tc>
          <w:tcPr>
            <w:tcW w:w="2785" w:type="dxa"/>
          </w:tcPr>
          <w:p w:rsidR="0097033E" w:rsidRPr="00FE1E75" w:rsidRDefault="0097033E" w:rsidP="00A57909">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 зараховано з обов’язковим повторним вивченням дисципліни</w:t>
            </w:r>
          </w:p>
        </w:tc>
      </w:tr>
    </w:tbl>
    <w:p w:rsidR="0097033E" w:rsidRPr="00FE1E75" w:rsidRDefault="0097033E" w:rsidP="0097033E">
      <w:pPr>
        <w:shd w:val="clear" w:color="auto" w:fill="FFFFFF"/>
        <w:spacing w:line="240" w:lineRule="auto"/>
        <w:jc w:val="left"/>
        <w:rPr>
          <w:b/>
          <w:caps/>
          <w:szCs w:val="28"/>
          <w:highlight w:val="yellow"/>
        </w:rPr>
      </w:pPr>
    </w:p>
    <w:p w:rsidR="0097033E" w:rsidRDefault="0097033E" w:rsidP="00580862">
      <w:pPr>
        <w:shd w:val="clear" w:color="auto" w:fill="FFFFFF"/>
        <w:spacing w:line="240" w:lineRule="auto"/>
        <w:jc w:val="center"/>
        <w:rPr>
          <w:b/>
          <w:caps/>
          <w:szCs w:val="28"/>
        </w:rPr>
      </w:pPr>
    </w:p>
    <w:p w:rsidR="00580862" w:rsidRPr="00A25124" w:rsidRDefault="00611CE9" w:rsidP="00580862">
      <w:pPr>
        <w:shd w:val="clear" w:color="auto" w:fill="FFFFFF"/>
        <w:spacing w:line="240" w:lineRule="auto"/>
        <w:jc w:val="center"/>
        <w:rPr>
          <w:b/>
          <w:caps/>
          <w:szCs w:val="28"/>
        </w:rPr>
      </w:pPr>
      <w:r>
        <w:rPr>
          <w:b/>
          <w:caps/>
          <w:szCs w:val="28"/>
        </w:rPr>
        <w:t>10</w:t>
      </w:r>
      <w:r w:rsidR="00580862" w:rsidRPr="00A25124">
        <w:rPr>
          <w:b/>
          <w:caps/>
          <w:szCs w:val="28"/>
        </w:rPr>
        <w:t xml:space="preserve"> Рекомендована література</w:t>
      </w:r>
    </w:p>
    <w:p w:rsidR="00580862" w:rsidRPr="00A329C5" w:rsidRDefault="00580862" w:rsidP="00580862">
      <w:pPr>
        <w:shd w:val="clear" w:color="auto" w:fill="FFFFFF"/>
        <w:spacing w:line="240" w:lineRule="auto"/>
        <w:jc w:val="center"/>
        <w:rPr>
          <w:b/>
          <w:bCs/>
          <w:szCs w:val="28"/>
        </w:rPr>
      </w:pPr>
    </w:p>
    <w:p w:rsidR="00580862" w:rsidRDefault="00580862" w:rsidP="00580862">
      <w:pPr>
        <w:pStyle w:val="a8"/>
        <w:shd w:val="clear" w:color="auto" w:fill="FFFFFF"/>
        <w:spacing w:before="0" w:beforeAutospacing="0" w:after="0" w:afterAutospacing="0"/>
        <w:jc w:val="center"/>
        <w:rPr>
          <w:b/>
          <w:bCs/>
          <w:color w:val="000000"/>
          <w:sz w:val="28"/>
          <w:szCs w:val="28"/>
          <w:lang w:val="uk-UA"/>
        </w:rPr>
      </w:pPr>
      <w:r>
        <w:rPr>
          <w:b/>
          <w:bCs/>
          <w:color w:val="000000"/>
          <w:sz w:val="28"/>
          <w:szCs w:val="28"/>
          <w:lang w:val="uk-UA"/>
        </w:rPr>
        <w:t>Основна</w:t>
      </w:r>
    </w:p>
    <w:p w:rsidR="00580862" w:rsidRDefault="00580862" w:rsidP="00580862">
      <w:pPr>
        <w:pStyle w:val="a8"/>
        <w:shd w:val="clear" w:color="auto" w:fill="FFFFFF"/>
        <w:spacing w:before="0" w:beforeAutospacing="0" w:after="0" w:afterAutospacing="0"/>
        <w:jc w:val="center"/>
        <w:rPr>
          <w:b/>
          <w:bCs/>
          <w:color w:val="000000"/>
          <w:sz w:val="28"/>
          <w:szCs w:val="28"/>
          <w:lang w:val="uk-UA"/>
        </w:rPr>
      </w:pPr>
    </w:p>
    <w:p w:rsidR="006B57D3" w:rsidRPr="006B57D3" w:rsidRDefault="006B57D3" w:rsidP="00730942">
      <w:pPr>
        <w:pStyle w:val="ad"/>
        <w:numPr>
          <w:ilvl w:val="0"/>
          <w:numId w:val="7"/>
        </w:numPr>
        <w:spacing w:after="0" w:line="240" w:lineRule="auto"/>
        <w:ind w:left="426"/>
        <w:jc w:val="both"/>
        <w:rPr>
          <w:rFonts w:ascii="Times New Roman" w:hAnsi="Times New Roman"/>
          <w:sz w:val="28"/>
          <w:szCs w:val="28"/>
          <w:lang w:eastAsia="ru-RU"/>
        </w:rPr>
      </w:pPr>
      <w:r w:rsidRPr="006B57D3">
        <w:rPr>
          <w:rFonts w:ascii="Times New Roman" w:hAnsi="Times New Roman"/>
          <w:sz w:val="28"/>
          <w:szCs w:val="28"/>
        </w:rPr>
        <w:t>Захарченко В.І., Корсікова Н.М., Меркулов М.М. Інноваційний менеджмент: теорія і практика в умовах трансформації економіки Управління інноваціями [Текст] : нав ч. посіб. / Н. І. Чухрай, Л. С. Лісовська ; Нац. ун - т «Львів. Політехніка». – Львів : Вид - во Львів. політехніки, 2015. – 277 с.</w:t>
      </w:r>
    </w:p>
    <w:p w:rsidR="007A500A" w:rsidRPr="006B57D3" w:rsidRDefault="006B57D3" w:rsidP="00730942">
      <w:pPr>
        <w:pStyle w:val="ad"/>
        <w:numPr>
          <w:ilvl w:val="0"/>
          <w:numId w:val="7"/>
        </w:numPr>
        <w:spacing w:after="0" w:line="240" w:lineRule="auto"/>
        <w:ind w:left="426"/>
        <w:jc w:val="both"/>
        <w:rPr>
          <w:rFonts w:ascii="Times New Roman" w:hAnsi="Times New Roman"/>
          <w:sz w:val="28"/>
          <w:szCs w:val="28"/>
          <w:lang w:eastAsia="ru-RU"/>
        </w:rPr>
      </w:pPr>
      <w:r w:rsidRPr="006B57D3">
        <w:rPr>
          <w:rFonts w:ascii="Times New Roman" w:hAnsi="Times New Roman"/>
          <w:sz w:val="28"/>
          <w:szCs w:val="28"/>
        </w:rPr>
        <w:t>Бірюк М.О. Інноваційний менеджмент, його розвиток та вплив на економіку України [Текст] / М. О Бірюк. // Сборник научных трудов "Вестник НТУ «ХПІ» : Актуальні проблеми розвитку українського суспільства №28 - Вістник НТУ «ХПІ», 2015</w:t>
      </w:r>
      <w:r w:rsidR="007A500A" w:rsidRPr="006B57D3">
        <w:rPr>
          <w:rFonts w:ascii="Times New Roman" w:hAnsi="Times New Roman"/>
          <w:sz w:val="28"/>
          <w:szCs w:val="28"/>
          <w:lang w:eastAsia="ru-RU"/>
        </w:rPr>
        <w:t>.</w:t>
      </w:r>
    </w:p>
    <w:p w:rsidR="006B57D3" w:rsidRPr="006B57D3" w:rsidRDefault="006B57D3" w:rsidP="00730942">
      <w:pPr>
        <w:pStyle w:val="ad"/>
        <w:numPr>
          <w:ilvl w:val="0"/>
          <w:numId w:val="7"/>
        </w:numPr>
        <w:spacing w:after="0" w:line="240" w:lineRule="auto"/>
        <w:ind w:left="426"/>
        <w:jc w:val="both"/>
        <w:rPr>
          <w:rFonts w:ascii="Times New Roman" w:hAnsi="Times New Roman"/>
          <w:sz w:val="28"/>
          <w:szCs w:val="28"/>
          <w:lang w:eastAsia="ru-RU"/>
        </w:rPr>
      </w:pPr>
      <w:r w:rsidRPr="006B57D3">
        <w:rPr>
          <w:rFonts w:ascii="Times New Roman" w:hAnsi="Times New Roman"/>
          <w:sz w:val="28"/>
          <w:szCs w:val="28"/>
        </w:rPr>
        <w:t>Падерін І.Д. Стратегічне управління підприємствами малого та середнього бізнесу промислового регіону Монографія / — Д: Акцент ПП, 2016. — 184 с.</w:t>
      </w:r>
    </w:p>
    <w:p w:rsidR="006B57D3" w:rsidRDefault="006B57D3" w:rsidP="00730942">
      <w:pPr>
        <w:spacing w:line="240" w:lineRule="auto"/>
        <w:ind w:left="426" w:hanging="360"/>
      </w:pPr>
      <w:r>
        <w:t>Пєтухова О. М. Інвестування [текст] навч. посіб. / О. М. Пєтухова. – К. : «Центр учбової літератури», 2014. – 336 с.</w:t>
      </w:r>
    </w:p>
    <w:p w:rsidR="00580862" w:rsidRDefault="00730942" w:rsidP="006B57D3">
      <w:pPr>
        <w:spacing w:line="240" w:lineRule="auto"/>
        <w:ind w:left="426" w:hanging="360"/>
        <w:rPr>
          <w:b/>
          <w:bCs/>
          <w:color w:val="000000"/>
          <w:szCs w:val="28"/>
        </w:rPr>
      </w:pPr>
      <w:r>
        <w:t xml:space="preserve">5. </w:t>
      </w:r>
      <w:r w:rsidR="006B57D3">
        <w:t>Особливості формування інноваційної стратегії в системі управління зовнішньоекономічною діяльністю підприємства / А. Р. Дунська, Д. В. Зінченко // Економічний вісник Національного технічного університету України "Київський політехнічний інститут". - 2015. - № 12. - С. 425-428.</w:t>
      </w:r>
    </w:p>
    <w:p w:rsidR="006B57D3" w:rsidRDefault="006B57D3" w:rsidP="00580862">
      <w:pPr>
        <w:pStyle w:val="a8"/>
        <w:shd w:val="clear" w:color="auto" w:fill="FFFFFF"/>
        <w:spacing w:before="0" w:beforeAutospacing="0" w:after="0" w:afterAutospacing="0"/>
        <w:jc w:val="center"/>
        <w:rPr>
          <w:b/>
          <w:bCs/>
          <w:color w:val="000000"/>
          <w:sz w:val="28"/>
          <w:szCs w:val="28"/>
          <w:lang w:val="uk-UA"/>
        </w:rPr>
      </w:pPr>
      <w:bookmarkStart w:id="4" w:name="263"/>
      <w:bookmarkEnd w:id="4"/>
    </w:p>
    <w:p w:rsidR="00580862" w:rsidRDefault="00580862" w:rsidP="00580862">
      <w:pPr>
        <w:pStyle w:val="a8"/>
        <w:shd w:val="clear" w:color="auto" w:fill="FFFFFF"/>
        <w:spacing w:before="0" w:beforeAutospacing="0" w:after="0" w:afterAutospacing="0"/>
        <w:jc w:val="center"/>
        <w:rPr>
          <w:b/>
          <w:bCs/>
          <w:color w:val="000000"/>
          <w:sz w:val="28"/>
          <w:szCs w:val="28"/>
          <w:lang w:val="uk-UA"/>
        </w:rPr>
      </w:pPr>
      <w:r>
        <w:rPr>
          <w:b/>
          <w:bCs/>
          <w:color w:val="000000"/>
          <w:sz w:val="28"/>
          <w:szCs w:val="28"/>
          <w:lang w:val="uk-UA"/>
        </w:rPr>
        <w:t>Допоміжна</w:t>
      </w:r>
    </w:p>
    <w:p w:rsidR="00580862" w:rsidRPr="001E5200" w:rsidRDefault="00580862" w:rsidP="00580862">
      <w:pPr>
        <w:pStyle w:val="a8"/>
        <w:shd w:val="clear" w:color="auto" w:fill="FFFFFF"/>
        <w:spacing w:before="0" w:beforeAutospacing="0" w:after="0" w:afterAutospacing="0"/>
        <w:jc w:val="center"/>
        <w:rPr>
          <w:color w:val="000000"/>
          <w:sz w:val="28"/>
          <w:szCs w:val="28"/>
          <w:lang w:val="uk-UA"/>
        </w:rPr>
      </w:pPr>
    </w:p>
    <w:p w:rsidR="006B57D3" w:rsidRDefault="00B80825" w:rsidP="00B80825">
      <w:pPr>
        <w:spacing w:line="240" w:lineRule="auto"/>
        <w:ind w:firstLine="567"/>
      </w:pPr>
      <w:bookmarkStart w:id="5" w:name="264"/>
      <w:bookmarkEnd w:id="5"/>
      <w:r>
        <w:rPr>
          <w:szCs w:val="28"/>
          <w:lang w:eastAsia="ru-RU"/>
        </w:rPr>
        <w:t xml:space="preserve">6. </w:t>
      </w:r>
      <w:r w:rsidR="006B57D3">
        <w:t xml:space="preserve">Круглов В. В. Формування інноваційної стратегії на торговельному підприємстві / В.В. Круглов, В. В. Бондаренко\\ «Young Scientist» - 2016 - №12 – С. 659-663. </w:t>
      </w:r>
    </w:p>
    <w:p w:rsidR="006B57D3" w:rsidRDefault="00B80825" w:rsidP="00B80825">
      <w:pPr>
        <w:spacing w:line="240" w:lineRule="auto"/>
        <w:ind w:firstLine="567"/>
      </w:pPr>
      <w:r>
        <w:rPr>
          <w:szCs w:val="28"/>
        </w:rPr>
        <w:t xml:space="preserve">7. </w:t>
      </w:r>
      <w:r w:rsidR="006B57D3">
        <w:t>Мельник Ю. М. Інноваційна стратегія підприємства як джерело його конкурентних переваг / Ю. М. Мельник // Економіка харчової промисловості. - 2015. - Т. 7, № 4. - С. 67–72.</w:t>
      </w:r>
    </w:p>
    <w:p w:rsidR="006B57D3" w:rsidRDefault="00B80825" w:rsidP="00B80825">
      <w:pPr>
        <w:spacing w:line="240" w:lineRule="auto"/>
        <w:ind w:firstLine="567"/>
      </w:pPr>
      <w:r>
        <w:rPr>
          <w:szCs w:val="28"/>
        </w:rPr>
        <w:t xml:space="preserve">8. </w:t>
      </w:r>
      <w:r w:rsidR="006B57D3">
        <w:t>Сіденко С. В. Інноваційна стратегія України / С. В. Сіденко // Стратегія розвитку України. - 2017. - № 1. - С. 3-6.</w:t>
      </w:r>
    </w:p>
    <w:p w:rsidR="00730942" w:rsidRDefault="00B80825" w:rsidP="00B80825">
      <w:pPr>
        <w:spacing w:line="240" w:lineRule="auto"/>
        <w:ind w:firstLine="567"/>
      </w:pPr>
      <w:r>
        <w:rPr>
          <w:szCs w:val="28"/>
        </w:rPr>
        <w:t xml:space="preserve">9. </w:t>
      </w:r>
      <w:r w:rsidR="006B57D3">
        <w:t>Смородінова, А. С. Інноваційна стратегія підприємства на зовнішніх ринках / А. С. Смородінова, Е. М. Забарна // Сучасні інформ. технології та телекомунікац. мережі : тези доп. 50-ої наук. конф. молодих 105 дослідників ОНПУ-магістрантів, 22-26 трав. 2015 р. - Одеса, 2015. - Вип. 50. - С. 20.</w:t>
      </w:r>
    </w:p>
    <w:p w:rsidR="006B57D3" w:rsidRDefault="00B80825" w:rsidP="00B80825">
      <w:pPr>
        <w:spacing w:line="240" w:lineRule="auto"/>
        <w:ind w:firstLine="567"/>
      </w:pPr>
      <w:r>
        <w:rPr>
          <w:szCs w:val="28"/>
        </w:rPr>
        <w:t xml:space="preserve">10. </w:t>
      </w:r>
      <w:r w:rsidR="006B57D3">
        <w:t>Управління інноваціями (Програма, курс лекцій, практичні заняття, самостійна робота, індивідуальні завдання, тести). Навч.-метод. посібник. / І.І. Стойко /. – Тернопіль, ТНТУ імені Івана Пулюя, 2016. – 200 с</w:t>
      </w:r>
    </w:p>
    <w:p w:rsidR="00730942" w:rsidRPr="00B80825" w:rsidRDefault="00B80825" w:rsidP="00B80825">
      <w:pPr>
        <w:spacing w:line="240" w:lineRule="auto"/>
        <w:ind w:firstLine="567"/>
        <w:rPr>
          <w:rFonts w:eastAsia="Times New Roman"/>
          <w:szCs w:val="28"/>
          <w:lang w:eastAsia="ru-RU"/>
        </w:rPr>
      </w:pPr>
      <w:r>
        <w:rPr>
          <w:szCs w:val="28"/>
        </w:rPr>
        <w:t xml:space="preserve">11. </w:t>
      </w:r>
      <w:r w:rsidR="00D7689B">
        <w:t>Стратегія розвитку малого і середнього підприємництва в Україні на період до 2020 року: схвалена розпорядженням Кабінету Міністрів України від 24 травня 2017 р. № 504-р.- [Електронний ресурс].-Джерело доступу: http://zakon2.rada.gov.ua/laws/show/504-2017-%D1%80</w:t>
      </w:r>
    </w:p>
    <w:p w:rsidR="00D7689B" w:rsidRDefault="00B80825" w:rsidP="00B80825">
      <w:pPr>
        <w:spacing w:line="240" w:lineRule="auto"/>
        <w:ind w:firstLine="567"/>
      </w:pPr>
      <w:r>
        <w:rPr>
          <w:szCs w:val="28"/>
          <w:lang w:eastAsia="ru-RU"/>
        </w:rPr>
        <w:t xml:space="preserve">12. </w:t>
      </w:r>
      <w:r w:rsidR="00D7689B">
        <w:t xml:space="preserve">Мусійовська О.Б. Законодавче забезпечення формування та розвитку інноваційної інфраструктури/ О.Б.Мусійовська, О.І.Гудзь// Матеріали ІV Міжнародної науково-практичної конференції «Проблеми формування та розвитку інноваційної інфраструктури: виклики постіндустріальної економіки», Львів, 18–19 травня 2017 р. – Львів: Видавництво Львівської політехніки, 2017. –с.320-321 </w:t>
      </w:r>
    </w:p>
    <w:p w:rsidR="00D7689B" w:rsidRDefault="00B80825" w:rsidP="00B80825">
      <w:pPr>
        <w:spacing w:line="240" w:lineRule="auto"/>
        <w:ind w:firstLine="567"/>
      </w:pPr>
      <w:r>
        <w:rPr>
          <w:szCs w:val="28"/>
        </w:rPr>
        <w:t xml:space="preserve">13. </w:t>
      </w:r>
      <w:r w:rsidR="00D7689B">
        <w:t xml:space="preserve">Карапетян Е.Т. Детермінанти розвитку інноваційної інфраструктури в контексті зарубіжного досвіду/ Е.Т.Карапетян, О.М.Карапетян// Матеріали ІV Міжнародної науково-практичної конференції «Проблеми формування та розвитку інноваційної інфраструктури: виклики постіндустріальної економіки», Львів, 18–19 травня 2017 р. – Львів: Видавництво Львівської політехніки, 2017. –с.205-206 </w:t>
      </w:r>
    </w:p>
    <w:p w:rsidR="00D7689B" w:rsidRDefault="00B80825" w:rsidP="00B80825">
      <w:pPr>
        <w:spacing w:line="240" w:lineRule="auto"/>
        <w:ind w:firstLine="567"/>
      </w:pPr>
      <w:r>
        <w:rPr>
          <w:szCs w:val="28"/>
          <w:lang w:eastAsia="ru-RU"/>
        </w:rPr>
        <w:t xml:space="preserve">14. </w:t>
      </w:r>
      <w:r w:rsidR="00D7689B">
        <w:t>Управління інноваціями : навч. посібник / О.І. Гуторов, Л.І. Михайлова, І.О. Шарко, С.Г. Турчіна, О.В. Киричок. – Вид. 2-ге, доп. – Харків: «Діса плюс», 2016. – 266 с.</w:t>
      </w:r>
    </w:p>
    <w:p w:rsidR="00580862" w:rsidRPr="000A6A0B" w:rsidRDefault="00B80825" w:rsidP="00D7689B">
      <w:pPr>
        <w:spacing w:line="240" w:lineRule="auto"/>
        <w:ind w:firstLine="567"/>
        <w:rPr>
          <w:bCs/>
          <w:i/>
          <w:color w:val="000000"/>
          <w:szCs w:val="28"/>
        </w:rPr>
      </w:pPr>
      <w:r>
        <w:rPr>
          <w:szCs w:val="28"/>
        </w:rPr>
        <w:t xml:space="preserve">15. </w:t>
      </w:r>
      <w:r w:rsidR="00D7689B">
        <w:t>Державне регулювання інноваційної діяльності: [Електронний ресурс]. - Режим доступу: http://tc.nusta.com.ua/Kursi_ 2013/8_SQL/sqldk/01/temu/t_2013/114.htm- напис з екрану</w:t>
      </w:r>
    </w:p>
    <w:p w:rsidR="00580862" w:rsidRPr="001E5200" w:rsidRDefault="00580862" w:rsidP="00580862">
      <w:pPr>
        <w:pStyle w:val="a8"/>
        <w:shd w:val="clear" w:color="auto" w:fill="FFFFFF"/>
        <w:spacing w:before="0" w:beforeAutospacing="0" w:after="0" w:afterAutospacing="0"/>
        <w:jc w:val="center"/>
        <w:rPr>
          <w:color w:val="000000"/>
          <w:sz w:val="28"/>
          <w:szCs w:val="28"/>
          <w:lang w:val="uk-UA"/>
        </w:rPr>
      </w:pPr>
    </w:p>
    <w:p w:rsidR="00580862" w:rsidRPr="00A25124" w:rsidRDefault="00611CE9" w:rsidP="00580862">
      <w:pPr>
        <w:shd w:val="clear" w:color="auto" w:fill="FFFFFF"/>
        <w:tabs>
          <w:tab w:val="left" w:pos="365"/>
        </w:tabs>
        <w:spacing w:line="240" w:lineRule="auto"/>
        <w:jc w:val="center"/>
        <w:rPr>
          <w:b/>
          <w:caps/>
          <w:szCs w:val="28"/>
        </w:rPr>
      </w:pPr>
      <w:r>
        <w:rPr>
          <w:b/>
          <w:caps/>
          <w:szCs w:val="28"/>
        </w:rPr>
        <w:t>11</w:t>
      </w:r>
      <w:r w:rsidR="00580862">
        <w:rPr>
          <w:b/>
          <w:caps/>
          <w:szCs w:val="28"/>
        </w:rPr>
        <w:t xml:space="preserve"> </w:t>
      </w:r>
      <w:r w:rsidR="00580862" w:rsidRPr="00A25124">
        <w:rPr>
          <w:b/>
          <w:caps/>
          <w:szCs w:val="28"/>
        </w:rPr>
        <w:t>Інформаційні ресурси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5753"/>
      </w:tblGrid>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Интернет-адреса ресурсу</w:t>
            </w:r>
          </w:p>
        </w:tc>
        <w:tc>
          <w:tcPr>
            <w:tcW w:w="575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Назва ресурсу</w:t>
            </w:r>
          </w:p>
        </w:tc>
      </w:tr>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http://</w:t>
            </w:r>
            <w:hyperlink r:id="rId7" w:history="1">
              <w:r w:rsidRPr="007B479F">
                <w:rPr>
                  <w:rStyle w:val="af0"/>
                  <w:rFonts w:ascii="Times New Roman" w:hAnsi="Times New Roman"/>
                  <w:spacing w:val="-4"/>
                  <w:sz w:val="24"/>
                  <w:szCs w:val="24"/>
                </w:rPr>
                <w:t>www.rada.gov.ua</w:t>
              </w:r>
            </w:hyperlink>
            <w:r w:rsidRPr="007B479F">
              <w:rPr>
                <w:rFonts w:ascii="Times New Roman" w:hAnsi="Times New Roman" w:cs="Times New Roman"/>
                <w:spacing w:val="-4"/>
                <w:sz w:val="24"/>
                <w:szCs w:val="24"/>
              </w:rPr>
              <w:t xml:space="preserve"> </w:t>
            </w:r>
          </w:p>
        </w:tc>
        <w:tc>
          <w:tcPr>
            <w:tcW w:w="575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pacing w:val="-4"/>
                <w:sz w:val="24"/>
                <w:szCs w:val="24"/>
              </w:rPr>
              <w:t>Офіційний сайт Верховної Ради України</w:t>
            </w:r>
            <w:r w:rsidRPr="007B479F">
              <w:rPr>
                <w:rFonts w:ascii="Times New Roman" w:hAnsi="Times New Roman" w:cs="Times New Roman"/>
                <w:sz w:val="24"/>
                <w:szCs w:val="24"/>
                <w:lang w:eastAsia="uk-UA"/>
              </w:rPr>
              <w:t xml:space="preserve"> </w:t>
            </w:r>
          </w:p>
        </w:tc>
      </w:tr>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rPr>
            </w:pPr>
            <w:r w:rsidRPr="007B479F">
              <w:rPr>
                <w:rFonts w:ascii="Times New Roman" w:hAnsi="Times New Roman" w:cs="Times New Roman"/>
                <w:sz w:val="24"/>
                <w:szCs w:val="24"/>
              </w:rPr>
              <w:t>http://minrd.gov.ua/</w:t>
            </w:r>
          </w:p>
        </w:tc>
        <w:tc>
          <w:tcPr>
            <w:tcW w:w="5753" w:type="dxa"/>
          </w:tcPr>
          <w:p w:rsidR="007A500A" w:rsidRPr="007B479F" w:rsidRDefault="007A500A" w:rsidP="00A57909">
            <w:pPr>
              <w:pStyle w:val="ae"/>
              <w:spacing w:after="0" w:line="240" w:lineRule="auto"/>
              <w:rPr>
                <w:rFonts w:ascii="Times New Roman" w:hAnsi="Times New Roman" w:cs="Times New Roman"/>
                <w:color w:val="000000"/>
                <w:sz w:val="24"/>
                <w:szCs w:val="24"/>
              </w:rPr>
            </w:pPr>
            <w:r w:rsidRPr="007B479F">
              <w:rPr>
                <w:rFonts w:ascii="Times New Roman" w:hAnsi="Times New Roman" w:cs="Times New Roman"/>
                <w:spacing w:val="-4"/>
                <w:sz w:val="24"/>
                <w:szCs w:val="24"/>
              </w:rPr>
              <w:t>Офіційний сайт Міністерства доходів і зборів України</w:t>
            </w:r>
          </w:p>
        </w:tc>
      </w:tr>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http://</w:t>
            </w:r>
            <w:hyperlink r:id="rId8" w:history="1">
              <w:r w:rsidRPr="007B479F">
                <w:rPr>
                  <w:rStyle w:val="af0"/>
                  <w:rFonts w:ascii="Times New Roman" w:hAnsi="Times New Roman"/>
                  <w:sz w:val="24"/>
                  <w:szCs w:val="24"/>
                </w:rPr>
                <w:t>www.ukrstat.gov.ua</w:t>
              </w:r>
            </w:hyperlink>
            <w:r w:rsidRPr="007B479F">
              <w:rPr>
                <w:rFonts w:ascii="Times New Roman" w:hAnsi="Times New Roman" w:cs="Times New Roman"/>
                <w:sz w:val="24"/>
                <w:szCs w:val="24"/>
              </w:rPr>
              <w:t xml:space="preserve"> </w:t>
            </w:r>
          </w:p>
        </w:tc>
        <w:tc>
          <w:tcPr>
            <w:tcW w:w="575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pacing w:val="-4"/>
                <w:sz w:val="24"/>
                <w:szCs w:val="24"/>
              </w:rPr>
              <w:t>Офіційний сайт Державного комітету статистики України</w:t>
            </w:r>
          </w:p>
        </w:tc>
      </w:tr>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http://</w:t>
            </w:r>
            <w:r w:rsidRPr="007B479F">
              <w:rPr>
                <w:rFonts w:ascii="Times New Roman" w:hAnsi="Times New Roman" w:cs="Times New Roman"/>
                <w:spacing w:val="-4"/>
                <w:sz w:val="24"/>
                <w:szCs w:val="24"/>
              </w:rPr>
              <w:t>offshore-express.net</w:t>
            </w:r>
          </w:p>
        </w:tc>
        <w:tc>
          <w:tcPr>
            <w:tcW w:w="575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Інформаційна система щодо офшорного бізнесу</w:t>
            </w:r>
          </w:p>
        </w:tc>
      </w:tr>
      <w:tr w:rsidR="007A500A" w:rsidRPr="007B479F" w:rsidTr="007A500A">
        <w:tc>
          <w:tcPr>
            <w:tcW w:w="399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http://www.smida.gov.ua/</w:t>
            </w:r>
          </w:p>
        </w:tc>
        <w:tc>
          <w:tcPr>
            <w:tcW w:w="5753" w:type="dxa"/>
          </w:tcPr>
          <w:p w:rsidR="007A500A" w:rsidRPr="007B479F" w:rsidRDefault="007A500A" w:rsidP="00A57909">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Система розкриття інформації на фондовому ринку України</w:t>
            </w:r>
          </w:p>
        </w:tc>
      </w:tr>
      <w:tr w:rsidR="007A500A" w:rsidRPr="007B479F" w:rsidTr="007A500A">
        <w:tc>
          <w:tcPr>
            <w:tcW w:w="3993" w:type="dxa"/>
          </w:tcPr>
          <w:p w:rsidR="007A500A" w:rsidRPr="007B479F" w:rsidRDefault="00953FF3" w:rsidP="00A57909">
            <w:pPr>
              <w:pStyle w:val="ae"/>
              <w:spacing w:after="0" w:line="240" w:lineRule="auto"/>
              <w:rPr>
                <w:rFonts w:ascii="Times New Roman" w:hAnsi="Times New Roman" w:cs="Times New Roman"/>
                <w:sz w:val="24"/>
                <w:szCs w:val="24"/>
                <w:lang w:eastAsia="uk-UA"/>
              </w:rPr>
            </w:pPr>
            <w:hyperlink r:id="rId9" w:history="1">
              <w:r w:rsidR="007A500A" w:rsidRPr="007B479F">
                <w:rPr>
                  <w:rStyle w:val="af0"/>
                  <w:rFonts w:ascii="Times New Roman" w:hAnsi="Times New Roman"/>
                  <w:sz w:val="24"/>
                  <w:szCs w:val="24"/>
                </w:rPr>
                <w:t>http://www.aup.ru/library/</w:t>
              </w:r>
            </w:hyperlink>
          </w:p>
        </w:tc>
        <w:tc>
          <w:tcPr>
            <w:tcW w:w="5753" w:type="dxa"/>
          </w:tcPr>
          <w:p w:rsidR="007A500A" w:rsidRPr="007B479F" w:rsidRDefault="007A500A" w:rsidP="00A57909">
            <w:pPr>
              <w:spacing w:line="240" w:lineRule="auto"/>
              <w:rPr>
                <w:rFonts w:cs="Times New Roman"/>
                <w:sz w:val="24"/>
                <w:szCs w:val="24"/>
                <w:lang w:eastAsia="uk-UA"/>
              </w:rPr>
            </w:pPr>
            <w:r w:rsidRPr="007B479F">
              <w:rPr>
                <w:rFonts w:cs="Times New Roman"/>
                <w:sz w:val="24"/>
                <w:szCs w:val="24"/>
              </w:rPr>
              <w:t>(Електрона бібліотека економічної та ділової літератури)</w:t>
            </w:r>
          </w:p>
        </w:tc>
      </w:tr>
    </w:tbl>
    <w:p w:rsidR="00580862" w:rsidRPr="00A25124" w:rsidRDefault="00580862" w:rsidP="00580862">
      <w:pPr>
        <w:shd w:val="clear" w:color="auto" w:fill="FFFFFF"/>
        <w:tabs>
          <w:tab w:val="left" w:pos="365"/>
        </w:tabs>
        <w:spacing w:line="240" w:lineRule="auto"/>
        <w:jc w:val="center"/>
        <w:rPr>
          <w:b/>
          <w:caps/>
          <w:szCs w:val="28"/>
        </w:rPr>
      </w:pPr>
    </w:p>
    <w:p w:rsidR="00580862" w:rsidRPr="00A25124" w:rsidRDefault="00580862" w:rsidP="00580862">
      <w:pPr>
        <w:spacing w:line="240" w:lineRule="auto"/>
        <w:jc w:val="center"/>
        <w:rPr>
          <w:b/>
          <w:bCs/>
          <w:caps/>
          <w:szCs w:val="28"/>
        </w:rPr>
      </w:pPr>
    </w:p>
    <w:p w:rsidR="00580862" w:rsidRDefault="00580862" w:rsidP="00580862">
      <w:pPr>
        <w:spacing w:line="240" w:lineRule="auto"/>
        <w:jc w:val="center"/>
        <w:rPr>
          <w:b/>
          <w:caps/>
          <w:szCs w:val="28"/>
        </w:rPr>
      </w:pPr>
      <w:r w:rsidRPr="00A25124">
        <w:rPr>
          <w:b/>
          <w:caps/>
          <w:szCs w:val="28"/>
        </w:rPr>
        <w:t>1</w:t>
      </w:r>
      <w:r w:rsidR="00611CE9">
        <w:rPr>
          <w:b/>
          <w:caps/>
          <w:szCs w:val="28"/>
        </w:rPr>
        <w:t>2</w:t>
      </w:r>
      <w:r w:rsidRPr="00A25124">
        <w:rPr>
          <w:b/>
          <w:caps/>
          <w:szCs w:val="28"/>
        </w:rPr>
        <w:t xml:space="preserve"> Перелік нормативних документів</w:t>
      </w:r>
    </w:p>
    <w:p w:rsidR="00580862" w:rsidRPr="00953FF3" w:rsidRDefault="00580862" w:rsidP="00580862">
      <w:pPr>
        <w:spacing w:line="240" w:lineRule="auto"/>
        <w:jc w:val="center"/>
        <w:rPr>
          <w:i/>
          <w:szCs w:val="28"/>
          <w:lang w:val="ru-RU"/>
        </w:rPr>
      </w:pPr>
      <w:r w:rsidRPr="00A25124">
        <w:rPr>
          <w:i/>
          <w:szCs w:val="28"/>
        </w:rPr>
        <w:t>за необхідністю</w:t>
      </w:r>
    </w:p>
    <w:p w:rsidR="001A05A7" w:rsidRPr="00953FF3" w:rsidRDefault="001A05A7" w:rsidP="00580862">
      <w:pPr>
        <w:spacing w:line="240" w:lineRule="auto"/>
        <w:jc w:val="center"/>
        <w:rPr>
          <w:i/>
          <w:szCs w:val="28"/>
          <w:lang w:val="ru-RU"/>
        </w:rPr>
      </w:pPr>
    </w:p>
    <w:p w:rsidR="001A05A7" w:rsidRDefault="00611CE9" w:rsidP="00580862">
      <w:pPr>
        <w:spacing w:line="240" w:lineRule="auto"/>
        <w:jc w:val="center"/>
        <w:rPr>
          <w:b/>
          <w:szCs w:val="28"/>
        </w:rPr>
      </w:pPr>
      <w:r w:rsidRPr="00953FF3">
        <w:rPr>
          <w:b/>
          <w:szCs w:val="28"/>
          <w:lang w:val="ru-RU"/>
        </w:rPr>
        <w:t>1</w:t>
      </w:r>
      <w:r>
        <w:rPr>
          <w:b/>
          <w:szCs w:val="28"/>
        </w:rPr>
        <w:t>3</w:t>
      </w:r>
      <w:r w:rsidR="001A05A7" w:rsidRPr="00953FF3">
        <w:rPr>
          <w:b/>
          <w:szCs w:val="28"/>
          <w:lang w:val="ru-RU"/>
        </w:rPr>
        <w:t xml:space="preserve"> </w:t>
      </w:r>
      <w:r w:rsidR="001A05A7">
        <w:rPr>
          <w:b/>
          <w:szCs w:val="28"/>
        </w:rPr>
        <w:t>ПОЛІТИКА ДИСЦИПЛІНИ</w:t>
      </w:r>
      <w:r w:rsidR="00444AEF">
        <w:rPr>
          <w:b/>
          <w:szCs w:val="28"/>
        </w:rPr>
        <w:t xml:space="preserve"> </w:t>
      </w:r>
    </w:p>
    <w:p w:rsidR="0097033E" w:rsidRPr="00FE1E75" w:rsidRDefault="0097033E" w:rsidP="0097033E">
      <w:pPr>
        <w:spacing w:line="240" w:lineRule="auto"/>
        <w:rPr>
          <w:szCs w:val="28"/>
        </w:rPr>
      </w:pPr>
      <w:r w:rsidRPr="00FE1E75">
        <w:rPr>
          <w:szCs w:val="28"/>
        </w:rPr>
        <w:t>Політика щодо відвідування: відвідування занять є одним з обов’язкових компонентів оцінювання. За об’єктивних причин (наприклад, хвороба, працевлаштування, міжнародне стажування) навчання може відбуватись в он-лайн формі за індивідуальним графіком навчання студента за погодженням із керівником курсу.</w:t>
      </w:r>
    </w:p>
    <w:p w:rsidR="0097033E" w:rsidRPr="00FE1E75" w:rsidRDefault="0097033E" w:rsidP="0097033E">
      <w:pPr>
        <w:spacing w:line="240" w:lineRule="auto"/>
        <w:rPr>
          <w:szCs w:val="28"/>
        </w:rPr>
      </w:pPr>
      <w:r w:rsidRPr="00FE1E75">
        <w:rPr>
          <w:szCs w:val="28"/>
        </w:rPr>
        <w:t xml:space="preserve">Політика щодо дедлайнів та перескладання: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перескладання модулів відбувається за наявності поважних причин (наприклад, лікарняний). </w:t>
      </w:r>
    </w:p>
    <w:p w:rsidR="0097033E" w:rsidRPr="00FE1E75" w:rsidRDefault="0097033E" w:rsidP="0097033E">
      <w:pPr>
        <w:spacing w:line="240" w:lineRule="auto"/>
        <w:rPr>
          <w:szCs w:val="28"/>
        </w:rPr>
      </w:pPr>
      <w:r w:rsidRPr="00FE1E75">
        <w:rPr>
          <w:szCs w:val="28"/>
        </w:rPr>
        <w:t xml:space="preserve">Політика щодо академічної доброчесності: використання девайсів, конспектів, книг та ін. під час контрольних робіт заборонені. Мобільні пристрої дозволяється використовувати лише під час он-лайн тестування та підготовки практичних завдань під час заняття. </w:t>
      </w:r>
    </w:p>
    <w:p w:rsidR="0097033E" w:rsidRPr="00FE1E75" w:rsidRDefault="0097033E" w:rsidP="0097033E">
      <w:pPr>
        <w:spacing w:line="240" w:lineRule="auto"/>
        <w:rPr>
          <w:szCs w:val="28"/>
        </w:rPr>
      </w:pPr>
      <w:r w:rsidRPr="00FE1E75">
        <w:rPr>
          <w:szCs w:val="28"/>
        </w:rPr>
        <w:t>Дотримання академічної доброчесності здобувачами освіти передбачає:</w:t>
      </w:r>
    </w:p>
    <w:p w:rsidR="0097033E" w:rsidRPr="00FE1E75" w:rsidRDefault="0097033E" w:rsidP="0097033E">
      <w:pPr>
        <w:spacing w:line="240" w:lineRule="auto"/>
        <w:rPr>
          <w:szCs w:val="28"/>
        </w:rPr>
      </w:pPr>
      <w:r w:rsidRPr="00FE1E75">
        <w:rPr>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7033E" w:rsidRPr="00FE1E75" w:rsidRDefault="0097033E" w:rsidP="0097033E">
      <w:pPr>
        <w:spacing w:line="240" w:lineRule="auto"/>
        <w:rPr>
          <w:szCs w:val="28"/>
        </w:rPr>
      </w:pPr>
      <w:r w:rsidRPr="00FE1E75">
        <w:rPr>
          <w:szCs w:val="28"/>
        </w:rPr>
        <w:t>посилання на джерела інформації у разі використання ідей, розробок, тверджень, відомостей;</w:t>
      </w:r>
    </w:p>
    <w:p w:rsidR="0097033E" w:rsidRPr="00FE1E75" w:rsidRDefault="0097033E" w:rsidP="0097033E">
      <w:pPr>
        <w:spacing w:line="240" w:lineRule="auto"/>
        <w:rPr>
          <w:szCs w:val="28"/>
        </w:rPr>
      </w:pPr>
      <w:r w:rsidRPr="00FE1E75">
        <w:rPr>
          <w:szCs w:val="28"/>
        </w:rPr>
        <w:t>дотримання норм законодавства про авторське право і суміжні права;</w:t>
      </w:r>
    </w:p>
    <w:p w:rsidR="0097033E" w:rsidRPr="00FE1E75" w:rsidRDefault="0097033E" w:rsidP="0097033E">
      <w:pPr>
        <w:spacing w:line="240" w:lineRule="auto"/>
        <w:rPr>
          <w:caps/>
          <w:szCs w:val="28"/>
        </w:rPr>
      </w:pPr>
      <w:r w:rsidRPr="00FE1E75">
        <w:rPr>
          <w:szCs w:val="28"/>
        </w:rPr>
        <w:t>надання достовірної інформації про результати власної (наукової, творчої) діяльності, використані методики досліджень і джерела інформації.</w:t>
      </w:r>
    </w:p>
    <w:p w:rsidR="0097033E" w:rsidRPr="001A05A7" w:rsidRDefault="0097033E" w:rsidP="00580862">
      <w:pPr>
        <w:spacing w:line="240" w:lineRule="auto"/>
        <w:jc w:val="center"/>
        <w:rPr>
          <w:b/>
          <w:caps/>
          <w:szCs w:val="28"/>
        </w:rPr>
      </w:pPr>
    </w:p>
    <w:sectPr w:rsidR="0097033E" w:rsidRPr="001A05A7" w:rsidSect="001945A9">
      <w:footerReference w:type="default" r:id="rId10"/>
      <w:pgSz w:w="11906" w:h="16838"/>
      <w:pgMar w:top="1134" w:right="1134" w:bottom="141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5D" w:rsidRDefault="0053345D" w:rsidP="001945A9">
      <w:pPr>
        <w:spacing w:line="240" w:lineRule="auto"/>
      </w:pPr>
      <w:r>
        <w:separator/>
      </w:r>
    </w:p>
  </w:endnote>
  <w:endnote w:type="continuationSeparator" w:id="0">
    <w:p w:rsidR="0053345D" w:rsidRDefault="0053345D" w:rsidP="0019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Petersburg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9350"/>
    </w:sdtPr>
    <w:sdtEndPr/>
    <w:sdtContent>
      <w:p w:rsidR="0053345D" w:rsidRDefault="0053345D">
        <w:pPr>
          <w:pStyle w:val="ab"/>
          <w:jc w:val="center"/>
        </w:pPr>
        <w:r w:rsidRPr="001945A9">
          <w:rPr>
            <w:szCs w:val="28"/>
          </w:rPr>
          <w:fldChar w:fldCharType="begin"/>
        </w:r>
        <w:r w:rsidRPr="001945A9">
          <w:rPr>
            <w:szCs w:val="28"/>
          </w:rPr>
          <w:instrText xml:space="preserve"> PAGE   \* MERGEFORMAT </w:instrText>
        </w:r>
        <w:r w:rsidRPr="001945A9">
          <w:rPr>
            <w:szCs w:val="28"/>
          </w:rPr>
          <w:fldChar w:fldCharType="separate"/>
        </w:r>
        <w:r w:rsidR="00953FF3">
          <w:rPr>
            <w:noProof/>
            <w:szCs w:val="28"/>
          </w:rPr>
          <w:t>3</w:t>
        </w:r>
        <w:r w:rsidRPr="001945A9">
          <w:rPr>
            <w:szCs w:val="28"/>
          </w:rPr>
          <w:fldChar w:fldCharType="end"/>
        </w:r>
      </w:p>
    </w:sdtContent>
  </w:sdt>
  <w:p w:rsidR="0053345D" w:rsidRDefault="0053345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5D" w:rsidRDefault="0053345D" w:rsidP="001945A9">
      <w:pPr>
        <w:spacing w:line="240" w:lineRule="auto"/>
      </w:pPr>
      <w:r>
        <w:separator/>
      </w:r>
    </w:p>
  </w:footnote>
  <w:footnote w:type="continuationSeparator" w:id="0">
    <w:p w:rsidR="0053345D" w:rsidRDefault="0053345D" w:rsidP="001945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6478F4"/>
    <w:lvl w:ilvl="0">
      <w:numFmt w:val="decimal"/>
      <w:lvlText w:val="*"/>
      <w:lvlJc w:val="left"/>
    </w:lvl>
  </w:abstractNum>
  <w:abstractNum w:abstractNumId="1" w15:restartNumberingAfterBreak="0">
    <w:nsid w:val="0BE8662F"/>
    <w:multiLevelType w:val="hybridMultilevel"/>
    <w:tmpl w:val="B82AB49C"/>
    <w:lvl w:ilvl="0" w:tplc="A246D8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F343F"/>
    <w:multiLevelType w:val="multilevel"/>
    <w:tmpl w:val="13C01984"/>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sz w:val="20"/>
      </w:rPr>
    </w:lvl>
    <w:lvl w:ilvl="2">
      <w:numFmt w:val="bullet"/>
      <w:lvlText w:val="-"/>
      <w:lvlJc w:val="left"/>
      <w:pPr>
        <w:ind w:left="1800" w:hanging="360"/>
      </w:pPr>
      <w:rPr>
        <w:rFonts w:ascii="Times New Roman" w:eastAsia="Times New Roman" w:hAnsi="Times New Roman" w:cs="Times New Roman" w:hint="default"/>
      </w:rPr>
    </w:lvl>
    <w:lvl w:ilvl="3">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D21279E"/>
    <w:multiLevelType w:val="hybridMultilevel"/>
    <w:tmpl w:val="061CD03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A4A0DBE"/>
    <w:multiLevelType w:val="hybridMultilevel"/>
    <w:tmpl w:val="C1BE4918"/>
    <w:lvl w:ilvl="0" w:tplc="8CC618F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2978F4"/>
    <w:multiLevelType w:val="hybridMultilevel"/>
    <w:tmpl w:val="ED3A67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9B75C4"/>
    <w:multiLevelType w:val="hybridMultilevel"/>
    <w:tmpl w:val="681EDB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DB7112"/>
    <w:multiLevelType w:val="hybridMultilevel"/>
    <w:tmpl w:val="FFCA7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F52454"/>
    <w:multiLevelType w:val="hybridMultilevel"/>
    <w:tmpl w:val="BD62D8E0"/>
    <w:lvl w:ilvl="0" w:tplc="A246D8F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7FC4851"/>
    <w:multiLevelType w:val="hybridMultilevel"/>
    <w:tmpl w:val="55447E16"/>
    <w:lvl w:ilvl="0" w:tplc="FC7A7596">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AD3398A"/>
    <w:multiLevelType w:val="hybridMultilevel"/>
    <w:tmpl w:val="63448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6"/>
  </w:num>
  <w:num w:numId="5">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6">
    <w:abstractNumId w:val="7"/>
  </w:num>
  <w:num w:numId="7">
    <w:abstractNumId w:val="3"/>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1C0"/>
    <w:rsid w:val="00005CC9"/>
    <w:rsid w:val="00031135"/>
    <w:rsid w:val="000379D3"/>
    <w:rsid w:val="0005595B"/>
    <w:rsid w:val="00076E52"/>
    <w:rsid w:val="00094F59"/>
    <w:rsid w:val="000C4390"/>
    <w:rsid w:val="000D4C39"/>
    <w:rsid w:val="00150028"/>
    <w:rsid w:val="00153437"/>
    <w:rsid w:val="0017214E"/>
    <w:rsid w:val="0017657F"/>
    <w:rsid w:val="001945A9"/>
    <w:rsid w:val="001A05A7"/>
    <w:rsid w:val="001B7DEB"/>
    <w:rsid w:val="001F0473"/>
    <w:rsid w:val="0027655C"/>
    <w:rsid w:val="002B2744"/>
    <w:rsid w:val="002D57CD"/>
    <w:rsid w:val="0038256C"/>
    <w:rsid w:val="003A6DDB"/>
    <w:rsid w:val="003D668F"/>
    <w:rsid w:val="003E54C4"/>
    <w:rsid w:val="003E658D"/>
    <w:rsid w:val="00444AEF"/>
    <w:rsid w:val="004538B1"/>
    <w:rsid w:val="0047104E"/>
    <w:rsid w:val="00471D59"/>
    <w:rsid w:val="00472480"/>
    <w:rsid w:val="00490DED"/>
    <w:rsid w:val="004D3CD5"/>
    <w:rsid w:val="004E74B0"/>
    <w:rsid w:val="0053345D"/>
    <w:rsid w:val="00541F78"/>
    <w:rsid w:val="00580862"/>
    <w:rsid w:val="005C6006"/>
    <w:rsid w:val="005D3452"/>
    <w:rsid w:val="00600DF4"/>
    <w:rsid w:val="00611CE9"/>
    <w:rsid w:val="00617C24"/>
    <w:rsid w:val="006870C3"/>
    <w:rsid w:val="00692D19"/>
    <w:rsid w:val="006A2753"/>
    <w:rsid w:val="006B57D3"/>
    <w:rsid w:val="006C0417"/>
    <w:rsid w:val="006E4DE9"/>
    <w:rsid w:val="006F582A"/>
    <w:rsid w:val="0071185F"/>
    <w:rsid w:val="00713628"/>
    <w:rsid w:val="007179AE"/>
    <w:rsid w:val="00725913"/>
    <w:rsid w:val="00730942"/>
    <w:rsid w:val="007649F1"/>
    <w:rsid w:val="007A500A"/>
    <w:rsid w:val="007C79B3"/>
    <w:rsid w:val="007E5EB6"/>
    <w:rsid w:val="007E651B"/>
    <w:rsid w:val="008800F4"/>
    <w:rsid w:val="00897907"/>
    <w:rsid w:val="008B3D98"/>
    <w:rsid w:val="008C764D"/>
    <w:rsid w:val="00930121"/>
    <w:rsid w:val="00953FF3"/>
    <w:rsid w:val="0096390E"/>
    <w:rsid w:val="0097033E"/>
    <w:rsid w:val="00A03431"/>
    <w:rsid w:val="00A12259"/>
    <w:rsid w:val="00A15E8F"/>
    <w:rsid w:val="00A210DA"/>
    <w:rsid w:val="00A26D9A"/>
    <w:rsid w:val="00A36420"/>
    <w:rsid w:val="00A544DE"/>
    <w:rsid w:val="00A57909"/>
    <w:rsid w:val="00A75F81"/>
    <w:rsid w:val="00AA758B"/>
    <w:rsid w:val="00B0711E"/>
    <w:rsid w:val="00B62E9B"/>
    <w:rsid w:val="00B76865"/>
    <w:rsid w:val="00B80825"/>
    <w:rsid w:val="00B8087B"/>
    <w:rsid w:val="00B92336"/>
    <w:rsid w:val="00B92BED"/>
    <w:rsid w:val="00BA03D5"/>
    <w:rsid w:val="00BF1D9A"/>
    <w:rsid w:val="00BF736B"/>
    <w:rsid w:val="00C610CD"/>
    <w:rsid w:val="00C677C6"/>
    <w:rsid w:val="00C85DC4"/>
    <w:rsid w:val="00C908F6"/>
    <w:rsid w:val="00CC2649"/>
    <w:rsid w:val="00CE6902"/>
    <w:rsid w:val="00CF2412"/>
    <w:rsid w:val="00D7689B"/>
    <w:rsid w:val="00E40DFE"/>
    <w:rsid w:val="00EE4CEC"/>
    <w:rsid w:val="00EF571E"/>
    <w:rsid w:val="00F04D02"/>
    <w:rsid w:val="00F117F2"/>
    <w:rsid w:val="00F2549F"/>
    <w:rsid w:val="00F431C0"/>
    <w:rsid w:val="00F55D96"/>
    <w:rsid w:val="00F72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EA91"/>
  <w15:docId w15:val="{1F6D771B-D4E6-4AC2-AA0E-A9BDE0C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82A"/>
  </w:style>
  <w:style w:type="paragraph" w:styleId="1">
    <w:name w:val="heading 1"/>
    <w:basedOn w:val="a"/>
    <w:next w:val="a"/>
    <w:link w:val="10"/>
    <w:qFormat/>
    <w:rsid w:val="00580862"/>
    <w:pPr>
      <w:keepNext/>
      <w:widowControl w:val="0"/>
      <w:autoSpaceDE w:val="0"/>
      <w:autoSpaceDN w:val="0"/>
      <w:adjustRightInd w:val="0"/>
      <w:spacing w:before="240" w:line="240" w:lineRule="auto"/>
      <w:ind w:firstLine="0"/>
      <w:jc w:val="center"/>
      <w:outlineLvl w:val="0"/>
    </w:pPr>
    <w:rPr>
      <w:rFonts w:eastAsia="Times New Roman" w:cs="Times New Roman"/>
      <w:b/>
      <w:bCs/>
      <w:sz w:val="18"/>
      <w:szCs w:val="18"/>
      <w:lang w:eastAsia="ru-RU"/>
    </w:rPr>
  </w:style>
  <w:style w:type="paragraph" w:styleId="2">
    <w:name w:val="heading 2"/>
    <w:basedOn w:val="a"/>
    <w:next w:val="a"/>
    <w:link w:val="20"/>
    <w:qFormat/>
    <w:rsid w:val="00580862"/>
    <w:pPr>
      <w:keepNext/>
      <w:spacing w:before="240" w:after="60" w:line="240" w:lineRule="auto"/>
      <w:ind w:firstLine="0"/>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C0"/>
    <w:pPr>
      <w:autoSpaceDE w:val="0"/>
      <w:autoSpaceDN w:val="0"/>
      <w:adjustRightInd w:val="0"/>
      <w:spacing w:line="240" w:lineRule="auto"/>
      <w:ind w:firstLine="0"/>
      <w:jc w:val="left"/>
    </w:pPr>
    <w:rPr>
      <w:rFonts w:cs="Times New Roman"/>
      <w:color w:val="000000"/>
      <w:sz w:val="24"/>
      <w:szCs w:val="24"/>
    </w:rPr>
  </w:style>
  <w:style w:type="paragraph" w:styleId="a3">
    <w:name w:val="Balloon Text"/>
    <w:basedOn w:val="a"/>
    <w:link w:val="a4"/>
    <w:uiPriority w:val="99"/>
    <w:semiHidden/>
    <w:unhideWhenUsed/>
    <w:rsid w:val="00F431C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C0"/>
    <w:rPr>
      <w:rFonts w:ascii="Tahoma" w:hAnsi="Tahoma" w:cs="Tahoma"/>
      <w:sz w:val="16"/>
      <w:szCs w:val="16"/>
    </w:rPr>
  </w:style>
  <w:style w:type="character" w:customStyle="1" w:styleId="BodyTextChar">
    <w:name w:val="Body Text Char"/>
    <w:uiPriority w:val="99"/>
    <w:locked/>
    <w:rsid w:val="001B7DEB"/>
    <w:rPr>
      <w:rFonts w:ascii="Times New Roman" w:hAnsi="Times New Roman"/>
      <w:sz w:val="27"/>
      <w:shd w:val="clear" w:color="auto" w:fill="FFFFFF"/>
    </w:rPr>
  </w:style>
  <w:style w:type="paragraph" w:styleId="a5">
    <w:name w:val="Body Text"/>
    <w:basedOn w:val="a"/>
    <w:link w:val="11"/>
    <w:uiPriority w:val="99"/>
    <w:rsid w:val="001B7DEB"/>
    <w:pPr>
      <w:widowControl w:val="0"/>
      <w:shd w:val="clear" w:color="auto" w:fill="FFFFFF"/>
      <w:spacing w:line="480" w:lineRule="exact"/>
      <w:ind w:firstLine="0"/>
    </w:pPr>
    <w:rPr>
      <w:rFonts w:ascii="Calibri" w:eastAsia="Calibri" w:hAnsi="Calibri" w:cs="Times New Roman"/>
      <w:sz w:val="20"/>
      <w:szCs w:val="20"/>
      <w:lang w:val="ru-RU"/>
    </w:rPr>
  </w:style>
  <w:style w:type="character" w:customStyle="1" w:styleId="a6">
    <w:name w:val="Основной текст Знак"/>
    <w:basedOn w:val="a0"/>
    <w:uiPriority w:val="99"/>
    <w:semiHidden/>
    <w:rsid w:val="001B7DEB"/>
  </w:style>
  <w:style w:type="character" w:customStyle="1" w:styleId="11">
    <w:name w:val="Основной текст Знак1"/>
    <w:link w:val="a5"/>
    <w:uiPriority w:val="99"/>
    <w:locked/>
    <w:rsid w:val="001B7DEB"/>
    <w:rPr>
      <w:rFonts w:ascii="Calibri" w:eastAsia="Calibri" w:hAnsi="Calibri" w:cs="Times New Roman"/>
      <w:sz w:val="20"/>
      <w:szCs w:val="20"/>
      <w:shd w:val="clear" w:color="auto" w:fill="FFFFFF"/>
      <w:lang w:val="ru-RU"/>
    </w:rPr>
  </w:style>
  <w:style w:type="character" w:customStyle="1" w:styleId="10">
    <w:name w:val="Заголовок 1 Знак"/>
    <w:basedOn w:val="a0"/>
    <w:link w:val="1"/>
    <w:rsid w:val="00580862"/>
    <w:rPr>
      <w:rFonts w:eastAsia="Times New Roman" w:cs="Times New Roman"/>
      <w:b/>
      <w:bCs/>
      <w:sz w:val="18"/>
      <w:szCs w:val="18"/>
      <w:lang w:eastAsia="ru-RU"/>
    </w:rPr>
  </w:style>
  <w:style w:type="character" w:customStyle="1" w:styleId="20">
    <w:name w:val="Заголовок 2 Знак"/>
    <w:basedOn w:val="a0"/>
    <w:link w:val="2"/>
    <w:rsid w:val="00580862"/>
    <w:rPr>
      <w:rFonts w:ascii="Arial" w:eastAsia="Times New Roman" w:hAnsi="Arial" w:cs="Arial"/>
      <w:b/>
      <w:bCs/>
      <w:i/>
      <w:iCs/>
      <w:szCs w:val="28"/>
      <w:lang w:eastAsia="ru-RU"/>
    </w:rPr>
  </w:style>
  <w:style w:type="table" w:styleId="a7">
    <w:name w:val="Table Grid"/>
    <w:basedOn w:val="a1"/>
    <w:rsid w:val="00580862"/>
    <w:pPr>
      <w:spacing w:line="240" w:lineRule="auto"/>
      <w:ind w:firstLine="0"/>
      <w:jc w:val="left"/>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580862"/>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9">
    <w:name w:val="header"/>
    <w:basedOn w:val="a"/>
    <w:link w:val="aa"/>
    <w:uiPriority w:val="99"/>
    <w:semiHidden/>
    <w:unhideWhenUsed/>
    <w:rsid w:val="001945A9"/>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1945A9"/>
  </w:style>
  <w:style w:type="paragraph" w:styleId="ab">
    <w:name w:val="footer"/>
    <w:basedOn w:val="a"/>
    <w:link w:val="ac"/>
    <w:uiPriority w:val="99"/>
    <w:unhideWhenUsed/>
    <w:rsid w:val="001945A9"/>
    <w:pPr>
      <w:tabs>
        <w:tab w:val="center" w:pos="4819"/>
        <w:tab w:val="right" w:pos="9639"/>
      </w:tabs>
      <w:spacing w:line="240" w:lineRule="auto"/>
    </w:pPr>
  </w:style>
  <w:style w:type="character" w:customStyle="1" w:styleId="ac">
    <w:name w:val="Нижний колонтитул Знак"/>
    <w:basedOn w:val="a0"/>
    <w:link w:val="ab"/>
    <w:uiPriority w:val="99"/>
    <w:rsid w:val="001945A9"/>
  </w:style>
  <w:style w:type="character" w:customStyle="1" w:styleId="21">
    <w:name w:val="Основной текст (2)_"/>
    <w:basedOn w:val="a0"/>
    <w:link w:val="22"/>
    <w:uiPriority w:val="99"/>
    <w:locked/>
    <w:rsid w:val="001945A9"/>
    <w:rPr>
      <w:rFonts w:cs="Times New Roman"/>
      <w:b/>
      <w:bCs/>
      <w:sz w:val="27"/>
      <w:szCs w:val="27"/>
      <w:shd w:val="clear" w:color="auto" w:fill="FFFFFF"/>
    </w:rPr>
  </w:style>
  <w:style w:type="paragraph" w:customStyle="1" w:styleId="22">
    <w:name w:val="Основной текст (2)"/>
    <w:basedOn w:val="a"/>
    <w:link w:val="21"/>
    <w:uiPriority w:val="99"/>
    <w:rsid w:val="001945A9"/>
    <w:pPr>
      <w:widowControl w:val="0"/>
      <w:shd w:val="clear" w:color="auto" w:fill="FFFFFF"/>
      <w:spacing w:line="240" w:lineRule="atLeast"/>
      <w:ind w:firstLine="0"/>
      <w:jc w:val="left"/>
    </w:pPr>
    <w:rPr>
      <w:rFonts w:cs="Times New Roman"/>
      <w:b/>
      <w:bCs/>
      <w:sz w:val="27"/>
      <w:szCs w:val="27"/>
    </w:rPr>
  </w:style>
  <w:style w:type="paragraph" w:styleId="ad">
    <w:name w:val="List Paragraph"/>
    <w:basedOn w:val="a"/>
    <w:uiPriority w:val="34"/>
    <w:qFormat/>
    <w:rsid w:val="00153437"/>
    <w:pPr>
      <w:spacing w:after="200" w:line="276" w:lineRule="auto"/>
      <w:ind w:left="720" w:firstLine="0"/>
      <w:contextualSpacing/>
      <w:jc w:val="left"/>
    </w:pPr>
    <w:rPr>
      <w:rFonts w:ascii="Calibri" w:eastAsia="Times New Roman" w:hAnsi="Calibri" w:cs="Times New Roman"/>
      <w:sz w:val="22"/>
    </w:rPr>
  </w:style>
  <w:style w:type="paragraph" w:styleId="ae">
    <w:name w:val="Body Text Indent"/>
    <w:basedOn w:val="a"/>
    <w:link w:val="af"/>
    <w:uiPriority w:val="99"/>
    <w:unhideWhenUsed/>
    <w:rsid w:val="007A500A"/>
    <w:pPr>
      <w:spacing w:after="120" w:line="276" w:lineRule="auto"/>
      <w:ind w:left="283" w:firstLine="0"/>
      <w:jc w:val="left"/>
    </w:pPr>
    <w:rPr>
      <w:rFonts w:asciiTheme="minorHAnsi" w:hAnsiTheme="minorHAnsi"/>
      <w:sz w:val="22"/>
    </w:rPr>
  </w:style>
  <w:style w:type="character" w:customStyle="1" w:styleId="af">
    <w:name w:val="Основной текст с отступом Знак"/>
    <w:basedOn w:val="a0"/>
    <w:link w:val="ae"/>
    <w:uiPriority w:val="99"/>
    <w:rsid w:val="007A500A"/>
    <w:rPr>
      <w:rFonts w:asciiTheme="minorHAnsi" w:hAnsiTheme="minorHAnsi"/>
      <w:sz w:val="22"/>
    </w:rPr>
  </w:style>
  <w:style w:type="character" w:styleId="af0">
    <w:name w:val="Hyperlink"/>
    <w:basedOn w:val="a0"/>
    <w:uiPriority w:val="99"/>
    <w:rsid w:val="007A500A"/>
    <w:rPr>
      <w:rFonts w:cs="Times New Roman"/>
      <w:color w:val="0000FF"/>
      <w:u w:val="single"/>
    </w:rPr>
  </w:style>
  <w:style w:type="paragraph" w:styleId="23">
    <w:name w:val="Body Text 2"/>
    <w:basedOn w:val="a"/>
    <w:link w:val="24"/>
    <w:uiPriority w:val="99"/>
    <w:semiHidden/>
    <w:unhideWhenUsed/>
    <w:rsid w:val="00AA758B"/>
    <w:pPr>
      <w:spacing w:after="120" w:line="480" w:lineRule="auto"/>
    </w:pPr>
  </w:style>
  <w:style w:type="character" w:customStyle="1" w:styleId="24">
    <w:name w:val="Основной текст 2 Знак"/>
    <w:basedOn w:val="a0"/>
    <w:link w:val="23"/>
    <w:uiPriority w:val="99"/>
    <w:semiHidden/>
    <w:rsid w:val="00AA758B"/>
  </w:style>
  <w:style w:type="paragraph" w:styleId="3">
    <w:name w:val="Body Text Indent 3"/>
    <w:basedOn w:val="a"/>
    <w:link w:val="30"/>
    <w:uiPriority w:val="99"/>
    <w:semiHidden/>
    <w:unhideWhenUsed/>
    <w:rsid w:val="00AA758B"/>
    <w:pPr>
      <w:spacing w:after="120"/>
      <w:ind w:left="283"/>
    </w:pPr>
    <w:rPr>
      <w:sz w:val="16"/>
      <w:szCs w:val="16"/>
    </w:rPr>
  </w:style>
  <w:style w:type="character" w:customStyle="1" w:styleId="30">
    <w:name w:val="Основной текст с отступом 3 Знак"/>
    <w:basedOn w:val="a0"/>
    <w:link w:val="3"/>
    <w:uiPriority w:val="99"/>
    <w:semiHidden/>
    <w:rsid w:val="00AA758B"/>
    <w:rPr>
      <w:sz w:val="16"/>
      <w:szCs w:val="16"/>
    </w:rPr>
  </w:style>
  <w:style w:type="character" w:customStyle="1" w:styleId="4">
    <w:name w:val="Основной текст (4)_"/>
    <w:link w:val="40"/>
    <w:rsid w:val="00AA758B"/>
    <w:rPr>
      <w:i/>
      <w:iCs/>
      <w:szCs w:val="28"/>
      <w:shd w:val="clear" w:color="auto" w:fill="FFFFFF"/>
    </w:rPr>
  </w:style>
  <w:style w:type="paragraph" w:customStyle="1" w:styleId="40">
    <w:name w:val="Основной текст (4)"/>
    <w:basedOn w:val="a"/>
    <w:link w:val="4"/>
    <w:rsid w:val="00AA758B"/>
    <w:pPr>
      <w:widowControl w:val="0"/>
      <w:shd w:val="clear" w:color="auto" w:fill="FFFFFF"/>
      <w:spacing w:line="480" w:lineRule="exact"/>
      <w:ind w:firstLine="0"/>
    </w:pPr>
    <w:rPr>
      <w:i/>
      <w:iCs/>
      <w:szCs w:val="28"/>
      <w:shd w:val="clear" w:color="auto" w:fill="FFFFFF"/>
    </w:rPr>
  </w:style>
  <w:style w:type="character" w:customStyle="1" w:styleId="FontStyle12">
    <w:name w:val="Font Style12"/>
    <w:rsid w:val="00AA758B"/>
    <w:rPr>
      <w:rFonts w:ascii="Times New Roman" w:hAnsi="Times New Roman" w:cs="Times New Roman"/>
      <w:b/>
      <w:bCs/>
      <w:sz w:val="20"/>
      <w:szCs w:val="20"/>
    </w:rPr>
  </w:style>
  <w:style w:type="paragraph" w:customStyle="1" w:styleId="Style4">
    <w:name w:val="Style4"/>
    <w:basedOn w:val="a"/>
    <w:rsid w:val="00AA758B"/>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p.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21</Pages>
  <Words>27109</Words>
  <Characters>15453</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UserName</cp:lastModifiedBy>
  <cp:revision>10</cp:revision>
  <cp:lastPrinted>2020-06-04T08:08:00Z</cp:lastPrinted>
  <dcterms:created xsi:type="dcterms:W3CDTF">2020-06-01T18:51:00Z</dcterms:created>
  <dcterms:modified xsi:type="dcterms:W3CDTF">2020-06-04T08:09:00Z</dcterms:modified>
</cp:coreProperties>
</file>